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68" w:rsidRPr="001C56BF" w:rsidRDefault="0057509E" w:rsidP="00EF4DFF">
      <w:pPr>
        <w:jc w:val="center"/>
        <w:rPr>
          <w:rFonts w:ascii="Book Antiqua" w:hAnsi="Book Antiqua"/>
          <w:b/>
          <w:i/>
          <w:sz w:val="24"/>
          <w:szCs w:val="24"/>
        </w:rPr>
      </w:pPr>
      <w:bookmarkStart w:id="0" w:name="_GoBack"/>
      <w:bookmarkEnd w:id="0"/>
      <w:r w:rsidRPr="001C56BF">
        <w:rPr>
          <w:rFonts w:ascii="Book Antiqua" w:hAnsi="Book Antiqua"/>
          <w:b/>
          <w:i/>
          <w:sz w:val="24"/>
          <w:szCs w:val="24"/>
        </w:rPr>
        <w:t>Internal Reconstruction</w:t>
      </w:r>
    </w:p>
    <w:p w:rsidR="00EF4DFF" w:rsidRPr="001C56BF" w:rsidRDefault="00EF4DFF" w:rsidP="00EF4DFF">
      <w:pPr>
        <w:rPr>
          <w:rFonts w:ascii="Book Antiqua" w:hAnsi="Book Antiqua"/>
          <w:b/>
          <w:sz w:val="24"/>
          <w:szCs w:val="24"/>
        </w:rPr>
      </w:pPr>
      <w:r w:rsidRPr="001C56BF">
        <w:rPr>
          <w:rFonts w:ascii="Book Antiqua" w:hAnsi="Book Antiqua"/>
          <w:b/>
          <w:sz w:val="24"/>
          <w:szCs w:val="24"/>
        </w:rPr>
        <w:t>Theory:</w:t>
      </w:r>
    </w:p>
    <w:p w:rsidR="0057509E" w:rsidRPr="001C56BF" w:rsidRDefault="0057509E" w:rsidP="0057509E">
      <w:pPr>
        <w:jc w:val="both"/>
        <w:rPr>
          <w:rFonts w:ascii="Book Antiqua" w:hAnsi="Book Antiqua"/>
          <w:bCs/>
          <w:sz w:val="24"/>
          <w:szCs w:val="24"/>
        </w:rPr>
      </w:pPr>
      <w:r w:rsidRPr="001C56BF">
        <w:rPr>
          <w:rFonts w:ascii="Book Antiqua" w:hAnsi="Book Antiqua"/>
          <w:bCs/>
          <w:sz w:val="24"/>
          <w:szCs w:val="24"/>
        </w:rPr>
        <w:t xml:space="preserve">Financial restructuring of a company without its liquidation is known as “Internal Reconstruction”. Section 100 of Companies Act, allows sick companies to implement the scheme of internal reconstruction resulting in to reduction of capital. For implementing such a scheme a separate account called “Capital </w:t>
      </w:r>
      <w:r w:rsidR="00C90049" w:rsidRPr="001C56BF">
        <w:rPr>
          <w:rFonts w:ascii="Book Antiqua" w:hAnsi="Book Antiqua"/>
          <w:bCs/>
          <w:sz w:val="24"/>
          <w:szCs w:val="24"/>
        </w:rPr>
        <w:t>R</w:t>
      </w:r>
      <w:r w:rsidRPr="001C56BF">
        <w:rPr>
          <w:rFonts w:ascii="Book Antiqua" w:hAnsi="Book Antiqua"/>
          <w:bCs/>
          <w:sz w:val="24"/>
          <w:szCs w:val="24"/>
        </w:rPr>
        <w:t>eduction Account” is opened.</w:t>
      </w:r>
    </w:p>
    <w:p w:rsidR="0057509E" w:rsidRPr="001C56BF" w:rsidRDefault="0057509E" w:rsidP="0057509E">
      <w:pPr>
        <w:jc w:val="both"/>
        <w:rPr>
          <w:rFonts w:ascii="Book Antiqua" w:hAnsi="Book Antiqua"/>
          <w:bCs/>
          <w:sz w:val="24"/>
          <w:szCs w:val="24"/>
        </w:rPr>
      </w:pPr>
      <w:r w:rsidRPr="001C56BF">
        <w:rPr>
          <w:rFonts w:ascii="Book Antiqua" w:hAnsi="Book Antiqua"/>
          <w:bCs/>
          <w:sz w:val="24"/>
          <w:szCs w:val="24"/>
        </w:rPr>
        <w:t xml:space="preserve">This account is a nominal account which takes on credit side all income and profits and on debit side all expenses and losses. </w:t>
      </w:r>
    </w:p>
    <w:p w:rsidR="00C90049" w:rsidRPr="001C56BF" w:rsidRDefault="00C90049" w:rsidP="0057509E">
      <w:pPr>
        <w:jc w:val="both"/>
        <w:rPr>
          <w:rFonts w:ascii="Book Antiqua" w:hAnsi="Book Antiqua"/>
          <w:bCs/>
          <w:sz w:val="24"/>
          <w:szCs w:val="24"/>
        </w:rPr>
      </w:pPr>
      <w:r w:rsidRPr="001C56BF">
        <w:rPr>
          <w:rFonts w:ascii="Book Antiqua" w:hAnsi="Book Antiqua"/>
          <w:bCs/>
          <w:sz w:val="24"/>
          <w:szCs w:val="24"/>
        </w:rPr>
        <w:t xml:space="preserve">At the end, Capital Reduction Account either tallies or it shows credit balance which is transferred to </w:t>
      </w:r>
      <w:r w:rsidRPr="001C56BF">
        <w:rPr>
          <w:rFonts w:ascii="Book Antiqua" w:hAnsi="Book Antiqua"/>
          <w:b/>
          <w:bCs/>
          <w:sz w:val="24"/>
          <w:szCs w:val="24"/>
        </w:rPr>
        <w:t>“Capital Reserve A/c”</w:t>
      </w:r>
      <w:r w:rsidRPr="001C56BF">
        <w:rPr>
          <w:rFonts w:ascii="Book Antiqua" w:hAnsi="Book Antiqua"/>
          <w:bCs/>
          <w:sz w:val="24"/>
          <w:szCs w:val="24"/>
        </w:rPr>
        <w:t>.</w:t>
      </w:r>
    </w:p>
    <w:p w:rsidR="0057509E" w:rsidRPr="001C56BF" w:rsidRDefault="0057509E" w:rsidP="0057509E">
      <w:pPr>
        <w:jc w:val="both"/>
        <w:rPr>
          <w:rFonts w:ascii="Book Antiqua" w:hAnsi="Book Antiqua"/>
          <w:bCs/>
          <w:sz w:val="24"/>
          <w:szCs w:val="24"/>
        </w:rPr>
      </w:pPr>
      <w:r w:rsidRPr="001C56BF">
        <w:rPr>
          <w:rFonts w:ascii="Book Antiqua" w:hAnsi="Book Antiqua"/>
          <w:bCs/>
          <w:sz w:val="24"/>
          <w:szCs w:val="24"/>
        </w:rPr>
        <w:t xml:space="preserve">The scheme of Internal Reconstruction is implemented by sick company suffering from huge losses over past few years but </w:t>
      </w:r>
      <w:r w:rsidR="00CE376E" w:rsidRPr="001C56BF">
        <w:rPr>
          <w:rFonts w:ascii="Book Antiqua" w:hAnsi="Book Antiqua"/>
          <w:bCs/>
          <w:sz w:val="24"/>
          <w:szCs w:val="24"/>
        </w:rPr>
        <w:t>not interested in closing down or liquidating its business.</w:t>
      </w:r>
    </w:p>
    <w:p w:rsidR="00CE376E" w:rsidRPr="001C56BF" w:rsidRDefault="00CE376E" w:rsidP="0057509E">
      <w:pPr>
        <w:jc w:val="both"/>
        <w:rPr>
          <w:rFonts w:ascii="Book Antiqua" w:hAnsi="Book Antiqua"/>
          <w:bCs/>
          <w:sz w:val="24"/>
          <w:szCs w:val="24"/>
        </w:rPr>
      </w:pPr>
      <w:r w:rsidRPr="001C56BF">
        <w:rPr>
          <w:rFonts w:ascii="Book Antiqua" w:hAnsi="Book Antiqua"/>
          <w:bCs/>
          <w:sz w:val="24"/>
          <w:szCs w:val="24"/>
        </w:rPr>
        <w:t>Directors of such company decides the quantum of loss on account of-</w:t>
      </w:r>
    </w:p>
    <w:p w:rsidR="00CE376E" w:rsidRPr="001C56BF" w:rsidRDefault="00CE376E" w:rsidP="00CE376E">
      <w:pPr>
        <w:pStyle w:val="ListParagraph"/>
        <w:numPr>
          <w:ilvl w:val="0"/>
          <w:numId w:val="27"/>
        </w:numPr>
        <w:jc w:val="both"/>
        <w:rPr>
          <w:rFonts w:ascii="Book Antiqua" w:hAnsi="Book Antiqua"/>
          <w:bCs/>
          <w:sz w:val="24"/>
          <w:szCs w:val="24"/>
        </w:rPr>
      </w:pPr>
      <w:r w:rsidRPr="001C56BF">
        <w:rPr>
          <w:rFonts w:ascii="Book Antiqua" w:hAnsi="Book Antiqua"/>
          <w:bCs/>
          <w:sz w:val="24"/>
          <w:szCs w:val="24"/>
        </w:rPr>
        <w:t>Profit</w:t>
      </w:r>
      <w:r w:rsidR="00914A03">
        <w:rPr>
          <w:rFonts w:ascii="Book Antiqua" w:hAnsi="Book Antiqua"/>
          <w:bCs/>
          <w:sz w:val="24"/>
          <w:szCs w:val="24"/>
        </w:rPr>
        <w:t xml:space="preserve"> &amp; </w:t>
      </w:r>
      <w:r w:rsidRPr="001C56BF">
        <w:rPr>
          <w:rFonts w:ascii="Book Antiqua" w:hAnsi="Book Antiqua"/>
          <w:bCs/>
          <w:sz w:val="24"/>
          <w:szCs w:val="24"/>
        </w:rPr>
        <w:t>Loss</w:t>
      </w:r>
      <w:r w:rsidR="00914A03">
        <w:rPr>
          <w:rFonts w:ascii="Book Antiqua" w:hAnsi="Book Antiqua"/>
          <w:bCs/>
          <w:sz w:val="24"/>
          <w:szCs w:val="24"/>
        </w:rPr>
        <w:t xml:space="preserve"> Account</w:t>
      </w:r>
      <w:r w:rsidRPr="001C56BF">
        <w:rPr>
          <w:rFonts w:ascii="Book Antiqua" w:hAnsi="Book Antiqua"/>
          <w:bCs/>
          <w:sz w:val="24"/>
          <w:szCs w:val="24"/>
        </w:rPr>
        <w:t xml:space="preserve"> </w:t>
      </w:r>
      <w:r w:rsidR="00914A03">
        <w:rPr>
          <w:rFonts w:ascii="Book Antiqua" w:hAnsi="Book Antiqua"/>
          <w:bCs/>
          <w:sz w:val="24"/>
          <w:szCs w:val="24"/>
        </w:rPr>
        <w:t>D</w:t>
      </w:r>
      <w:r w:rsidRPr="001C56BF">
        <w:rPr>
          <w:rFonts w:ascii="Book Antiqua" w:hAnsi="Book Antiqua"/>
          <w:bCs/>
          <w:sz w:val="24"/>
          <w:szCs w:val="24"/>
        </w:rPr>
        <w:t xml:space="preserve">ebit </w:t>
      </w:r>
      <w:r w:rsidR="00914A03">
        <w:rPr>
          <w:rFonts w:ascii="Book Antiqua" w:hAnsi="Book Antiqua"/>
          <w:bCs/>
          <w:sz w:val="24"/>
          <w:szCs w:val="24"/>
        </w:rPr>
        <w:t>B</w:t>
      </w:r>
      <w:r w:rsidRPr="001C56BF">
        <w:rPr>
          <w:rFonts w:ascii="Book Antiqua" w:hAnsi="Book Antiqua"/>
          <w:bCs/>
          <w:sz w:val="24"/>
          <w:szCs w:val="24"/>
        </w:rPr>
        <w:t>alance.</w:t>
      </w:r>
    </w:p>
    <w:p w:rsidR="00CE376E" w:rsidRPr="001C56BF" w:rsidRDefault="00CE376E" w:rsidP="00CE376E">
      <w:pPr>
        <w:pStyle w:val="ListParagraph"/>
        <w:numPr>
          <w:ilvl w:val="0"/>
          <w:numId w:val="27"/>
        </w:numPr>
        <w:jc w:val="both"/>
        <w:rPr>
          <w:rFonts w:ascii="Book Antiqua" w:hAnsi="Book Antiqua"/>
          <w:bCs/>
          <w:sz w:val="24"/>
          <w:szCs w:val="24"/>
        </w:rPr>
      </w:pPr>
      <w:r w:rsidRPr="001C56BF">
        <w:rPr>
          <w:rFonts w:ascii="Book Antiqua" w:hAnsi="Book Antiqua"/>
          <w:bCs/>
          <w:sz w:val="24"/>
          <w:szCs w:val="24"/>
        </w:rPr>
        <w:t>Fictitious &amp; Intangible assets like preliminary expenses, deferred revenue expenditure, goodwill, patent etc.</w:t>
      </w:r>
    </w:p>
    <w:p w:rsidR="00CE376E" w:rsidRPr="001C56BF" w:rsidRDefault="00CE376E" w:rsidP="00CE376E">
      <w:pPr>
        <w:pStyle w:val="ListParagraph"/>
        <w:numPr>
          <w:ilvl w:val="0"/>
          <w:numId w:val="27"/>
        </w:numPr>
        <w:jc w:val="both"/>
        <w:rPr>
          <w:rFonts w:ascii="Book Antiqua" w:hAnsi="Book Antiqua"/>
          <w:bCs/>
          <w:sz w:val="24"/>
          <w:szCs w:val="24"/>
        </w:rPr>
      </w:pPr>
      <w:r w:rsidRPr="001C56BF">
        <w:rPr>
          <w:rFonts w:ascii="Book Antiqua" w:hAnsi="Book Antiqua"/>
          <w:bCs/>
          <w:sz w:val="24"/>
          <w:szCs w:val="24"/>
        </w:rPr>
        <w:t xml:space="preserve">Contingent liabilities like arrears of cumulative preference dividend and liability for damages. </w:t>
      </w:r>
    </w:p>
    <w:p w:rsidR="00CE376E" w:rsidRPr="001C56BF" w:rsidRDefault="00CE376E" w:rsidP="00CE376E">
      <w:pPr>
        <w:pStyle w:val="ListParagraph"/>
        <w:numPr>
          <w:ilvl w:val="0"/>
          <w:numId w:val="27"/>
        </w:numPr>
        <w:jc w:val="both"/>
        <w:rPr>
          <w:rFonts w:ascii="Book Antiqua" w:hAnsi="Book Antiqua"/>
          <w:bCs/>
          <w:sz w:val="24"/>
          <w:szCs w:val="24"/>
        </w:rPr>
      </w:pPr>
      <w:r w:rsidRPr="001C56BF">
        <w:rPr>
          <w:rFonts w:ascii="Book Antiqua" w:hAnsi="Book Antiqua"/>
          <w:bCs/>
          <w:sz w:val="24"/>
          <w:szCs w:val="24"/>
        </w:rPr>
        <w:t>Over valuation of fixed and current assets.</w:t>
      </w:r>
    </w:p>
    <w:p w:rsidR="00E76364" w:rsidRPr="001C56BF" w:rsidRDefault="00E76364" w:rsidP="00E76364">
      <w:pPr>
        <w:jc w:val="both"/>
        <w:rPr>
          <w:rFonts w:ascii="Book Antiqua" w:hAnsi="Book Antiqua"/>
          <w:b/>
          <w:sz w:val="24"/>
          <w:szCs w:val="24"/>
        </w:rPr>
      </w:pPr>
      <w:r w:rsidRPr="001C56BF">
        <w:rPr>
          <w:rFonts w:ascii="Book Antiqua" w:hAnsi="Book Antiqua"/>
          <w:b/>
          <w:sz w:val="24"/>
          <w:szCs w:val="24"/>
        </w:rPr>
        <w:t>Problem-1</w:t>
      </w:r>
      <w:r w:rsidR="006C7C83" w:rsidRPr="001C56BF">
        <w:rPr>
          <w:rFonts w:ascii="Book Antiqua" w:hAnsi="Book Antiqua"/>
          <w:b/>
          <w:sz w:val="24"/>
          <w:szCs w:val="24"/>
        </w:rPr>
        <w:t xml:space="preserve"> </w:t>
      </w:r>
    </w:p>
    <w:p w:rsidR="00E76364" w:rsidRPr="001C56BF" w:rsidRDefault="006C7C83" w:rsidP="00E76364">
      <w:pPr>
        <w:jc w:val="both"/>
        <w:rPr>
          <w:rFonts w:ascii="Book Antiqua" w:hAnsi="Book Antiqua"/>
          <w:bCs/>
          <w:sz w:val="24"/>
          <w:szCs w:val="24"/>
        </w:rPr>
      </w:pPr>
      <w:r w:rsidRPr="001C56BF">
        <w:rPr>
          <w:rFonts w:ascii="Book Antiqua" w:hAnsi="Book Antiqua"/>
          <w:bCs/>
          <w:sz w:val="24"/>
          <w:szCs w:val="24"/>
        </w:rPr>
        <w:t xml:space="preserve">Following is </w:t>
      </w:r>
      <w:r w:rsidR="006A64C1" w:rsidRPr="001C56BF">
        <w:rPr>
          <w:rFonts w:ascii="Book Antiqua" w:hAnsi="Book Antiqua"/>
          <w:bCs/>
          <w:sz w:val="24"/>
          <w:szCs w:val="24"/>
        </w:rPr>
        <w:t>B</w:t>
      </w:r>
      <w:r w:rsidRPr="001C56BF">
        <w:rPr>
          <w:rFonts w:ascii="Book Antiqua" w:hAnsi="Book Antiqua"/>
          <w:bCs/>
          <w:sz w:val="24"/>
          <w:szCs w:val="24"/>
        </w:rPr>
        <w:t xml:space="preserve">alance </w:t>
      </w:r>
      <w:r w:rsidR="006A64C1" w:rsidRPr="001C56BF">
        <w:rPr>
          <w:rFonts w:ascii="Book Antiqua" w:hAnsi="Book Antiqua"/>
          <w:bCs/>
          <w:sz w:val="24"/>
          <w:szCs w:val="24"/>
        </w:rPr>
        <w:t>S</w:t>
      </w:r>
      <w:r w:rsidRPr="001C56BF">
        <w:rPr>
          <w:rFonts w:ascii="Book Antiqua" w:hAnsi="Book Antiqua"/>
          <w:bCs/>
          <w:sz w:val="24"/>
          <w:szCs w:val="24"/>
        </w:rPr>
        <w:t>heet of ABC Ltd. as on 31</w:t>
      </w:r>
      <w:r w:rsidRPr="001C56BF">
        <w:rPr>
          <w:rFonts w:ascii="Book Antiqua" w:hAnsi="Book Antiqua"/>
          <w:bCs/>
          <w:sz w:val="24"/>
          <w:szCs w:val="24"/>
          <w:vertAlign w:val="superscript"/>
        </w:rPr>
        <w:t>st</w:t>
      </w:r>
      <w:r w:rsidRPr="001C56BF">
        <w:rPr>
          <w:rFonts w:ascii="Book Antiqua" w:hAnsi="Book Antiqua"/>
          <w:bCs/>
          <w:sz w:val="24"/>
          <w:szCs w:val="24"/>
        </w:rPr>
        <w:t xml:space="preserve"> March 2000.</w:t>
      </w:r>
    </w:p>
    <w:tbl>
      <w:tblPr>
        <w:tblStyle w:val="TableGrid"/>
        <w:tblW w:w="0" w:type="auto"/>
        <w:tblLook w:val="04A0" w:firstRow="1" w:lastRow="0" w:firstColumn="1" w:lastColumn="0" w:noHBand="0" w:noVBand="1"/>
      </w:tblPr>
      <w:tblGrid>
        <w:gridCol w:w="3348"/>
        <w:gridCol w:w="1440"/>
        <w:gridCol w:w="3330"/>
        <w:gridCol w:w="1458"/>
      </w:tblGrid>
      <w:tr w:rsidR="006C7C83" w:rsidRPr="001C56BF" w:rsidTr="006C7C83">
        <w:tc>
          <w:tcPr>
            <w:tcW w:w="3348" w:type="dxa"/>
          </w:tcPr>
          <w:p w:rsidR="006C7C83" w:rsidRPr="001C56BF" w:rsidRDefault="006C7C83" w:rsidP="006C7C83">
            <w:pPr>
              <w:jc w:val="center"/>
              <w:rPr>
                <w:rFonts w:ascii="Book Antiqua" w:hAnsi="Book Antiqua"/>
                <w:b/>
                <w:sz w:val="24"/>
                <w:szCs w:val="24"/>
              </w:rPr>
            </w:pPr>
            <w:r w:rsidRPr="001C56BF">
              <w:rPr>
                <w:rFonts w:ascii="Book Antiqua" w:hAnsi="Book Antiqua"/>
                <w:b/>
                <w:sz w:val="24"/>
                <w:szCs w:val="24"/>
              </w:rPr>
              <w:t>Liabilities</w:t>
            </w:r>
          </w:p>
        </w:tc>
        <w:tc>
          <w:tcPr>
            <w:tcW w:w="1440" w:type="dxa"/>
          </w:tcPr>
          <w:p w:rsidR="006C7C83" w:rsidRPr="001C56BF" w:rsidRDefault="006C7C83" w:rsidP="006C7C83">
            <w:pPr>
              <w:jc w:val="center"/>
              <w:rPr>
                <w:rFonts w:ascii="Book Antiqua" w:hAnsi="Book Antiqua"/>
                <w:b/>
                <w:sz w:val="24"/>
                <w:szCs w:val="24"/>
              </w:rPr>
            </w:pPr>
            <w:r w:rsidRPr="001C56BF">
              <w:rPr>
                <w:rFonts w:ascii="Book Antiqua" w:hAnsi="Book Antiqua"/>
                <w:b/>
                <w:sz w:val="24"/>
                <w:szCs w:val="24"/>
              </w:rPr>
              <w:t>(Rs.)</w:t>
            </w:r>
          </w:p>
        </w:tc>
        <w:tc>
          <w:tcPr>
            <w:tcW w:w="3330" w:type="dxa"/>
          </w:tcPr>
          <w:p w:rsidR="006C7C83" w:rsidRPr="001C56BF" w:rsidRDefault="006C7C83" w:rsidP="006C7C83">
            <w:pPr>
              <w:jc w:val="center"/>
              <w:rPr>
                <w:rFonts w:ascii="Book Antiqua" w:hAnsi="Book Antiqua"/>
                <w:b/>
                <w:sz w:val="24"/>
                <w:szCs w:val="24"/>
              </w:rPr>
            </w:pPr>
            <w:r w:rsidRPr="001C56BF">
              <w:rPr>
                <w:rFonts w:ascii="Book Antiqua" w:hAnsi="Book Antiqua"/>
                <w:b/>
                <w:sz w:val="24"/>
                <w:szCs w:val="24"/>
              </w:rPr>
              <w:t>Assets</w:t>
            </w:r>
          </w:p>
        </w:tc>
        <w:tc>
          <w:tcPr>
            <w:tcW w:w="1458" w:type="dxa"/>
          </w:tcPr>
          <w:p w:rsidR="006C7C83" w:rsidRPr="001C56BF" w:rsidRDefault="006C7C83" w:rsidP="0018701B">
            <w:pPr>
              <w:jc w:val="center"/>
              <w:rPr>
                <w:rFonts w:ascii="Book Antiqua" w:hAnsi="Book Antiqua"/>
                <w:b/>
                <w:sz w:val="24"/>
                <w:szCs w:val="24"/>
              </w:rPr>
            </w:pPr>
            <w:r w:rsidRPr="001C56BF">
              <w:rPr>
                <w:rFonts w:ascii="Book Antiqua" w:hAnsi="Book Antiqua"/>
                <w:b/>
                <w:sz w:val="24"/>
                <w:szCs w:val="24"/>
              </w:rPr>
              <w:t>(Rs.)</w:t>
            </w:r>
          </w:p>
        </w:tc>
      </w:tr>
      <w:tr w:rsidR="006C7C83" w:rsidRPr="001C56BF" w:rsidTr="006C7C83">
        <w:tc>
          <w:tcPr>
            <w:tcW w:w="3348" w:type="dxa"/>
          </w:tcPr>
          <w:p w:rsidR="006C7C83" w:rsidRPr="001C56BF" w:rsidRDefault="006C7C83" w:rsidP="006C7C83">
            <w:pPr>
              <w:jc w:val="both"/>
              <w:rPr>
                <w:rFonts w:ascii="Book Antiqua" w:hAnsi="Book Antiqua"/>
                <w:bCs/>
                <w:sz w:val="24"/>
                <w:szCs w:val="24"/>
              </w:rPr>
            </w:pPr>
            <w:r w:rsidRPr="001C56BF">
              <w:rPr>
                <w:rFonts w:ascii="Book Antiqua" w:hAnsi="Book Antiqua"/>
                <w:bCs/>
                <w:sz w:val="24"/>
                <w:szCs w:val="24"/>
              </w:rPr>
              <w:t>20000 Equity Shares of Rs.10 each</w:t>
            </w:r>
          </w:p>
        </w:tc>
        <w:tc>
          <w:tcPr>
            <w:tcW w:w="1440" w:type="dxa"/>
            <w:vAlign w:val="bottom"/>
          </w:tcPr>
          <w:p w:rsidR="006C7C83" w:rsidRPr="001C56BF" w:rsidRDefault="006C7C83" w:rsidP="006C7C83">
            <w:pPr>
              <w:jc w:val="right"/>
              <w:rPr>
                <w:rFonts w:ascii="Book Antiqua" w:hAnsi="Book Antiqua"/>
                <w:bCs/>
                <w:sz w:val="24"/>
                <w:szCs w:val="24"/>
              </w:rPr>
            </w:pPr>
            <w:r w:rsidRPr="001C56BF">
              <w:rPr>
                <w:rFonts w:ascii="Book Antiqua" w:hAnsi="Book Antiqua"/>
                <w:bCs/>
                <w:sz w:val="24"/>
                <w:szCs w:val="24"/>
              </w:rPr>
              <w:t>200000</w:t>
            </w:r>
          </w:p>
        </w:tc>
        <w:tc>
          <w:tcPr>
            <w:tcW w:w="3330" w:type="dxa"/>
          </w:tcPr>
          <w:p w:rsidR="006C7C83" w:rsidRPr="001C56BF" w:rsidRDefault="006C7C83" w:rsidP="00E76364">
            <w:pPr>
              <w:jc w:val="both"/>
              <w:rPr>
                <w:rFonts w:ascii="Book Antiqua" w:hAnsi="Book Antiqua"/>
                <w:bCs/>
                <w:sz w:val="24"/>
                <w:szCs w:val="24"/>
              </w:rPr>
            </w:pPr>
            <w:r w:rsidRPr="001C56BF">
              <w:rPr>
                <w:rFonts w:ascii="Book Antiqua" w:hAnsi="Book Antiqua"/>
                <w:bCs/>
                <w:sz w:val="24"/>
                <w:szCs w:val="24"/>
              </w:rPr>
              <w:t>Land &amp; Building</w:t>
            </w:r>
          </w:p>
        </w:tc>
        <w:tc>
          <w:tcPr>
            <w:tcW w:w="1458" w:type="dxa"/>
          </w:tcPr>
          <w:p w:rsidR="006C7C83" w:rsidRPr="001C56BF" w:rsidRDefault="006C7C83" w:rsidP="006C7C83">
            <w:pPr>
              <w:jc w:val="right"/>
              <w:rPr>
                <w:rFonts w:ascii="Book Antiqua" w:hAnsi="Book Antiqua"/>
                <w:bCs/>
                <w:sz w:val="24"/>
                <w:szCs w:val="24"/>
              </w:rPr>
            </w:pPr>
            <w:r w:rsidRPr="001C56BF">
              <w:rPr>
                <w:rFonts w:ascii="Book Antiqua" w:hAnsi="Book Antiqua"/>
                <w:bCs/>
                <w:sz w:val="24"/>
                <w:szCs w:val="24"/>
              </w:rPr>
              <w:t>100000</w:t>
            </w:r>
          </w:p>
        </w:tc>
      </w:tr>
      <w:tr w:rsidR="006C7C83" w:rsidRPr="001C56BF" w:rsidTr="006C7C83">
        <w:tc>
          <w:tcPr>
            <w:tcW w:w="3348" w:type="dxa"/>
          </w:tcPr>
          <w:p w:rsidR="006C7C83" w:rsidRPr="001C56BF" w:rsidRDefault="006C7C83" w:rsidP="00E76364">
            <w:pPr>
              <w:jc w:val="both"/>
              <w:rPr>
                <w:rFonts w:ascii="Book Antiqua" w:hAnsi="Book Antiqua"/>
                <w:bCs/>
                <w:sz w:val="24"/>
                <w:szCs w:val="24"/>
              </w:rPr>
            </w:pPr>
            <w:r w:rsidRPr="001C56BF">
              <w:rPr>
                <w:rFonts w:ascii="Book Antiqua" w:hAnsi="Book Antiqua"/>
                <w:bCs/>
                <w:sz w:val="24"/>
                <w:szCs w:val="24"/>
              </w:rPr>
              <w:t>10000 Preference Shares of Rs.10 each</w:t>
            </w:r>
          </w:p>
        </w:tc>
        <w:tc>
          <w:tcPr>
            <w:tcW w:w="1440" w:type="dxa"/>
            <w:vAlign w:val="bottom"/>
          </w:tcPr>
          <w:p w:rsidR="006C7C83" w:rsidRPr="001C56BF" w:rsidRDefault="006C7C83" w:rsidP="006C7C83">
            <w:pPr>
              <w:jc w:val="right"/>
              <w:rPr>
                <w:rFonts w:ascii="Book Antiqua" w:hAnsi="Book Antiqua"/>
                <w:bCs/>
                <w:sz w:val="24"/>
                <w:szCs w:val="24"/>
              </w:rPr>
            </w:pPr>
            <w:r w:rsidRPr="001C56BF">
              <w:rPr>
                <w:rFonts w:ascii="Book Antiqua" w:hAnsi="Book Antiqua"/>
                <w:bCs/>
                <w:sz w:val="24"/>
                <w:szCs w:val="24"/>
              </w:rPr>
              <w:t>100000</w:t>
            </w:r>
          </w:p>
        </w:tc>
        <w:tc>
          <w:tcPr>
            <w:tcW w:w="3330" w:type="dxa"/>
          </w:tcPr>
          <w:p w:rsidR="006C7C83" w:rsidRPr="001C56BF" w:rsidRDefault="006C7C83" w:rsidP="00E76364">
            <w:pPr>
              <w:jc w:val="both"/>
              <w:rPr>
                <w:rFonts w:ascii="Book Antiqua" w:hAnsi="Book Antiqua"/>
                <w:bCs/>
                <w:sz w:val="24"/>
                <w:szCs w:val="24"/>
              </w:rPr>
            </w:pPr>
            <w:r w:rsidRPr="001C56BF">
              <w:rPr>
                <w:rFonts w:ascii="Book Antiqua" w:hAnsi="Book Antiqua"/>
                <w:bCs/>
                <w:sz w:val="24"/>
                <w:szCs w:val="24"/>
              </w:rPr>
              <w:t>Other Fixed Assets</w:t>
            </w:r>
          </w:p>
        </w:tc>
        <w:tc>
          <w:tcPr>
            <w:tcW w:w="1458" w:type="dxa"/>
          </w:tcPr>
          <w:p w:rsidR="006C7C83" w:rsidRPr="001C56BF" w:rsidRDefault="006C7C83" w:rsidP="006C7C83">
            <w:pPr>
              <w:jc w:val="right"/>
              <w:rPr>
                <w:rFonts w:ascii="Book Antiqua" w:hAnsi="Book Antiqua"/>
                <w:bCs/>
                <w:sz w:val="24"/>
                <w:szCs w:val="24"/>
              </w:rPr>
            </w:pPr>
            <w:r w:rsidRPr="001C56BF">
              <w:rPr>
                <w:rFonts w:ascii="Book Antiqua" w:hAnsi="Book Antiqua"/>
                <w:bCs/>
                <w:sz w:val="24"/>
                <w:szCs w:val="24"/>
              </w:rPr>
              <w:t>100000</w:t>
            </w:r>
          </w:p>
        </w:tc>
      </w:tr>
      <w:tr w:rsidR="006C7C83" w:rsidRPr="001C56BF" w:rsidTr="006C7C83">
        <w:tc>
          <w:tcPr>
            <w:tcW w:w="3348" w:type="dxa"/>
          </w:tcPr>
          <w:p w:rsidR="006C7C83" w:rsidRPr="001C56BF" w:rsidRDefault="006C7C83" w:rsidP="00E76364">
            <w:pPr>
              <w:jc w:val="both"/>
              <w:rPr>
                <w:rFonts w:ascii="Book Antiqua" w:hAnsi="Book Antiqua"/>
                <w:bCs/>
                <w:sz w:val="24"/>
                <w:szCs w:val="24"/>
              </w:rPr>
            </w:pPr>
            <w:r w:rsidRPr="001C56BF">
              <w:rPr>
                <w:rFonts w:ascii="Book Antiqua" w:hAnsi="Book Antiqua"/>
                <w:bCs/>
                <w:sz w:val="24"/>
                <w:szCs w:val="24"/>
              </w:rPr>
              <w:t>1000 8% Debentures of Rs.100 each</w:t>
            </w:r>
          </w:p>
        </w:tc>
        <w:tc>
          <w:tcPr>
            <w:tcW w:w="1440" w:type="dxa"/>
            <w:vAlign w:val="bottom"/>
          </w:tcPr>
          <w:p w:rsidR="006C7C83" w:rsidRPr="001C56BF" w:rsidRDefault="006C7C83" w:rsidP="006C7C83">
            <w:pPr>
              <w:jc w:val="right"/>
              <w:rPr>
                <w:rFonts w:ascii="Book Antiqua" w:hAnsi="Book Antiqua"/>
                <w:bCs/>
                <w:sz w:val="24"/>
                <w:szCs w:val="24"/>
              </w:rPr>
            </w:pPr>
            <w:r w:rsidRPr="001C56BF">
              <w:rPr>
                <w:rFonts w:ascii="Book Antiqua" w:hAnsi="Book Antiqua"/>
                <w:bCs/>
                <w:sz w:val="24"/>
                <w:szCs w:val="24"/>
              </w:rPr>
              <w:t>100000</w:t>
            </w:r>
          </w:p>
        </w:tc>
        <w:tc>
          <w:tcPr>
            <w:tcW w:w="3330" w:type="dxa"/>
          </w:tcPr>
          <w:p w:rsidR="006C7C83" w:rsidRPr="001C56BF" w:rsidRDefault="006C7C83" w:rsidP="00E76364">
            <w:pPr>
              <w:jc w:val="both"/>
              <w:rPr>
                <w:rFonts w:ascii="Book Antiqua" w:hAnsi="Book Antiqua"/>
                <w:bCs/>
                <w:sz w:val="24"/>
                <w:szCs w:val="24"/>
              </w:rPr>
            </w:pPr>
            <w:r w:rsidRPr="001C56BF">
              <w:rPr>
                <w:rFonts w:ascii="Book Antiqua" w:hAnsi="Book Antiqua"/>
                <w:bCs/>
                <w:sz w:val="24"/>
                <w:szCs w:val="24"/>
              </w:rPr>
              <w:t>Current Asset</w:t>
            </w:r>
          </w:p>
        </w:tc>
        <w:tc>
          <w:tcPr>
            <w:tcW w:w="1458" w:type="dxa"/>
          </w:tcPr>
          <w:p w:rsidR="006C7C83" w:rsidRPr="001C56BF" w:rsidRDefault="006C7C83" w:rsidP="006C7C83">
            <w:pPr>
              <w:jc w:val="right"/>
              <w:rPr>
                <w:rFonts w:ascii="Book Antiqua" w:hAnsi="Book Antiqua"/>
                <w:bCs/>
                <w:sz w:val="24"/>
                <w:szCs w:val="24"/>
              </w:rPr>
            </w:pPr>
            <w:r w:rsidRPr="001C56BF">
              <w:rPr>
                <w:rFonts w:ascii="Book Antiqua" w:hAnsi="Book Antiqua"/>
                <w:bCs/>
                <w:sz w:val="24"/>
                <w:szCs w:val="24"/>
              </w:rPr>
              <w:t>35000</w:t>
            </w:r>
          </w:p>
        </w:tc>
      </w:tr>
      <w:tr w:rsidR="006C7C83" w:rsidRPr="001C56BF" w:rsidTr="006C7C83">
        <w:tc>
          <w:tcPr>
            <w:tcW w:w="3348" w:type="dxa"/>
          </w:tcPr>
          <w:p w:rsidR="006C7C83" w:rsidRPr="001C56BF" w:rsidRDefault="006C7C83" w:rsidP="00E76364">
            <w:pPr>
              <w:jc w:val="both"/>
              <w:rPr>
                <w:rFonts w:ascii="Book Antiqua" w:hAnsi="Book Antiqua"/>
                <w:bCs/>
                <w:sz w:val="24"/>
                <w:szCs w:val="24"/>
              </w:rPr>
            </w:pPr>
            <w:r w:rsidRPr="001C56BF">
              <w:rPr>
                <w:rFonts w:ascii="Book Antiqua" w:hAnsi="Book Antiqua"/>
                <w:bCs/>
                <w:sz w:val="24"/>
                <w:szCs w:val="24"/>
              </w:rPr>
              <w:t xml:space="preserve">Creditors </w:t>
            </w:r>
          </w:p>
        </w:tc>
        <w:tc>
          <w:tcPr>
            <w:tcW w:w="1440" w:type="dxa"/>
          </w:tcPr>
          <w:p w:rsidR="006C7C83" w:rsidRPr="001C56BF" w:rsidRDefault="006C7C83" w:rsidP="006C7C83">
            <w:pPr>
              <w:jc w:val="right"/>
              <w:rPr>
                <w:rFonts w:ascii="Book Antiqua" w:hAnsi="Book Antiqua"/>
                <w:bCs/>
                <w:sz w:val="24"/>
                <w:szCs w:val="24"/>
              </w:rPr>
            </w:pPr>
            <w:r w:rsidRPr="001C56BF">
              <w:rPr>
                <w:rFonts w:ascii="Book Antiqua" w:hAnsi="Book Antiqua"/>
                <w:bCs/>
                <w:sz w:val="24"/>
                <w:szCs w:val="24"/>
              </w:rPr>
              <w:t>50000</w:t>
            </w:r>
          </w:p>
        </w:tc>
        <w:tc>
          <w:tcPr>
            <w:tcW w:w="3330" w:type="dxa"/>
          </w:tcPr>
          <w:p w:rsidR="006C7C83" w:rsidRPr="001C56BF" w:rsidRDefault="006C7C83" w:rsidP="00E76364">
            <w:pPr>
              <w:jc w:val="both"/>
              <w:rPr>
                <w:rFonts w:ascii="Book Antiqua" w:hAnsi="Book Antiqua"/>
                <w:bCs/>
                <w:sz w:val="24"/>
                <w:szCs w:val="24"/>
              </w:rPr>
            </w:pPr>
            <w:r w:rsidRPr="001C56BF">
              <w:rPr>
                <w:rFonts w:ascii="Book Antiqua" w:hAnsi="Book Antiqua"/>
                <w:bCs/>
                <w:sz w:val="24"/>
                <w:szCs w:val="24"/>
              </w:rPr>
              <w:t>Profit &amp; Loss Account</w:t>
            </w:r>
          </w:p>
        </w:tc>
        <w:tc>
          <w:tcPr>
            <w:tcW w:w="1458" w:type="dxa"/>
          </w:tcPr>
          <w:p w:rsidR="006C7C83" w:rsidRPr="001C56BF" w:rsidRDefault="006C7C83" w:rsidP="006C7C83">
            <w:pPr>
              <w:jc w:val="right"/>
              <w:rPr>
                <w:rFonts w:ascii="Book Antiqua" w:hAnsi="Book Antiqua"/>
                <w:bCs/>
                <w:sz w:val="24"/>
                <w:szCs w:val="24"/>
              </w:rPr>
            </w:pPr>
            <w:r w:rsidRPr="001C56BF">
              <w:rPr>
                <w:rFonts w:ascii="Book Antiqua" w:hAnsi="Book Antiqua"/>
                <w:bCs/>
                <w:sz w:val="24"/>
                <w:szCs w:val="24"/>
              </w:rPr>
              <w:t>215000</w:t>
            </w:r>
          </w:p>
        </w:tc>
      </w:tr>
      <w:tr w:rsidR="006C7C83" w:rsidRPr="001C56BF" w:rsidTr="006C7C83">
        <w:tc>
          <w:tcPr>
            <w:tcW w:w="3348" w:type="dxa"/>
          </w:tcPr>
          <w:p w:rsidR="006C7C83" w:rsidRPr="001C56BF" w:rsidRDefault="006C7C83" w:rsidP="00E76364">
            <w:pPr>
              <w:jc w:val="both"/>
              <w:rPr>
                <w:rFonts w:ascii="Book Antiqua" w:hAnsi="Book Antiqua"/>
                <w:b/>
                <w:sz w:val="24"/>
                <w:szCs w:val="24"/>
              </w:rPr>
            </w:pPr>
          </w:p>
        </w:tc>
        <w:tc>
          <w:tcPr>
            <w:tcW w:w="1440" w:type="dxa"/>
          </w:tcPr>
          <w:p w:rsidR="006C7C83" w:rsidRPr="001C56BF" w:rsidRDefault="006C7C83" w:rsidP="006C7C83">
            <w:pPr>
              <w:jc w:val="right"/>
              <w:rPr>
                <w:rFonts w:ascii="Book Antiqua" w:hAnsi="Book Antiqua"/>
                <w:b/>
                <w:sz w:val="24"/>
                <w:szCs w:val="24"/>
              </w:rPr>
            </w:pPr>
            <w:r w:rsidRPr="001C56BF">
              <w:rPr>
                <w:rFonts w:ascii="Book Antiqua" w:hAnsi="Book Antiqua"/>
                <w:b/>
                <w:sz w:val="24"/>
                <w:szCs w:val="24"/>
              </w:rPr>
              <w:t>450000</w:t>
            </w:r>
          </w:p>
        </w:tc>
        <w:tc>
          <w:tcPr>
            <w:tcW w:w="3330" w:type="dxa"/>
          </w:tcPr>
          <w:p w:rsidR="006C7C83" w:rsidRPr="001C56BF" w:rsidRDefault="006C7C83" w:rsidP="00E76364">
            <w:pPr>
              <w:jc w:val="both"/>
              <w:rPr>
                <w:rFonts w:ascii="Book Antiqua" w:hAnsi="Book Antiqua"/>
                <w:b/>
                <w:sz w:val="24"/>
                <w:szCs w:val="24"/>
              </w:rPr>
            </w:pPr>
          </w:p>
        </w:tc>
        <w:tc>
          <w:tcPr>
            <w:tcW w:w="1458" w:type="dxa"/>
          </w:tcPr>
          <w:p w:rsidR="006C7C83" w:rsidRPr="001C56BF" w:rsidRDefault="006C7C83" w:rsidP="0018701B">
            <w:pPr>
              <w:jc w:val="right"/>
              <w:rPr>
                <w:rFonts w:ascii="Book Antiqua" w:hAnsi="Book Antiqua"/>
                <w:b/>
                <w:sz w:val="24"/>
                <w:szCs w:val="24"/>
              </w:rPr>
            </w:pPr>
            <w:r w:rsidRPr="001C56BF">
              <w:rPr>
                <w:rFonts w:ascii="Book Antiqua" w:hAnsi="Book Antiqua"/>
                <w:b/>
                <w:sz w:val="24"/>
                <w:szCs w:val="24"/>
              </w:rPr>
              <w:t>450000</w:t>
            </w:r>
          </w:p>
        </w:tc>
      </w:tr>
    </w:tbl>
    <w:p w:rsidR="006C7C83" w:rsidRPr="001C56BF" w:rsidRDefault="006C7C83" w:rsidP="00E76364">
      <w:pPr>
        <w:jc w:val="both"/>
        <w:rPr>
          <w:rFonts w:ascii="Book Antiqua" w:hAnsi="Book Antiqua"/>
          <w:bCs/>
          <w:sz w:val="24"/>
          <w:szCs w:val="24"/>
        </w:rPr>
      </w:pPr>
    </w:p>
    <w:p w:rsidR="006C7C83" w:rsidRPr="001C56BF" w:rsidRDefault="006C7C83" w:rsidP="00E76364">
      <w:pPr>
        <w:jc w:val="both"/>
        <w:rPr>
          <w:rFonts w:ascii="Book Antiqua" w:hAnsi="Book Antiqua"/>
          <w:bCs/>
          <w:sz w:val="24"/>
          <w:szCs w:val="24"/>
        </w:rPr>
      </w:pPr>
      <w:r w:rsidRPr="001C56BF">
        <w:rPr>
          <w:rFonts w:ascii="Book Antiqua" w:hAnsi="Book Antiqua"/>
          <w:bCs/>
          <w:sz w:val="24"/>
          <w:szCs w:val="24"/>
        </w:rPr>
        <w:lastRenderedPageBreak/>
        <w:t>The terms of scheme are as under:</w:t>
      </w:r>
    </w:p>
    <w:p w:rsidR="006C7C83" w:rsidRPr="001C56BF" w:rsidRDefault="006C7C83" w:rsidP="006C7C83">
      <w:pPr>
        <w:pStyle w:val="ListParagraph"/>
        <w:numPr>
          <w:ilvl w:val="0"/>
          <w:numId w:val="28"/>
        </w:numPr>
        <w:jc w:val="both"/>
        <w:rPr>
          <w:rFonts w:ascii="Book Antiqua" w:hAnsi="Book Antiqua"/>
          <w:bCs/>
          <w:sz w:val="24"/>
          <w:szCs w:val="24"/>
        </w:rPr>
      </w:pPr>
      <w:r w:rsidRPr="001C56BF">
        <w:rPr>
          <w:rFonts w:ascii="Book Antiqua" w:hAnsi="Book Antiqua"/>
          <w:bCs/>
          <w:sz w:val="24"/>
          <w:szCs w:val="24"/>
        </w:rPr>
        <w:t>Each equity share is reduced to Rs. 2.5</w:t>
      </w:r>
      <w:r w:rsidR="00914A03">
        <w:rPr>
          <w:rFonts w:ascii="Book Antiqua" w:hAnsi="Book Antiqua"/>
          <w:bCs/>
          <w:sz w:val="24"/>
          <w:szCs w:val="24"/>
        </w:rPr>
        <w:t>0 each</w:t>
      </w:r>
      <w:r w:rsidR="005466FF" w:rsidRPr="001C56BF">
        <w:rPr>
          <w:rFonts w:ascii="Book Antiqua" w:hAnsi="Book Antiqua"/>
          <w:bCs/>
          <w:sz w:val="24"/>
          <w:szCs w:val="24"/>
        </w:rPr>
        <w:t>.</w:t>
      </w:r>
    </w:p>
    <w:p w:rsidR="006C7C83" w:rsidRPr="001C56BF" w:rsidRDefault="006C7C83" w:rsidP="006C7C83">
      <w:pPr>
        <w:pStyle w:val="ListParagraph"/>
        <w:numPr>
          <w:ilvl w:val="0"/>
          <w:numId w:val="28"/>
        </w:numPr>
        <w:jc w:val="both"/>
        <w:rPr>
          <w:rFonts w:ascii="Book Antiqua" w:hAnsi="Book Antiqua"/>
          <w:bCs/>
          <w:sz w:val="24"/>
          <w:szCs w:val="24"/>
        </w:rPr>
      </w:pPr>
      <w:r w:rsidRPr="001C56BF">
        <w:rPr>
          <w:rFonts w:ascii="Book Antiqua" w:hAnsi="Book Antiqua"/>
          <w:bCs/>
          <w:sz w:val="24"/>
          <w:szCs w:val="24"/>
        </w:rPr>
        <w:t>Each preference share is reduced to Rs. 5 paid</w:t>
      </w:r>
      <w:r w:rsidR="00914A03">
        <w:rPr>
          <w:rFonts w:ascii="Book Antiqua" w:hAnsi="Book Antiqua"/>
          <w:bCs/>
          <w:sz w:val="24"/>
          <w:szCs w:val="24"/>
        </w:rPr>
        <w:t xml:space="preserve"> up</w:t>
      </w:r>
      <w:r w:rsidRPr="001C56BF">
        <w:rPr>
          <w:rFonts w:ascii="Book Antiqua" w:hAnsi="Book Antiqua"/>
          <w:bCs/>
          <w:sz w:val="24"/>
          <w:szCs w:val="24"/>
        </w:rPr>
        <w:t>. (face value remains same)</w:t>
      </w:r>
    </w:p>
    <w:p w:rsidR="006C7C83" w:rsidRPr="001C56BF" w:rsidRDefault="006C7C83" w:rsidP="006C7C83">
      <w:pPr>
        <w:pStyle w:val="ListParagraph"/>
        <w:numPr>
          <w:ilvl w:val="0"/>
          <w:numId w:val="28"/>
        </w:numPr>
        <w:jc w:val="both"/>
        <w:rPr>
          <w:rFonts w:ascii="Book Antiqua" w:hAnsi="Book Antiqua"/>
          <w:bCs/>
          <w:sz w:val="24"/>
          <w:szCs w:val="24"/>
        </w:rPr>
      </w:pPr>
      <w:r w:rsidRPr="001C56BF">
        <w:rPr>
          <w:rFonts w:ascii="Book Antiqua" w:hAnsi="Book Antiqua"/>
          <w:bCs/>
          <w:sz w:val="24"/>
          <w:szCs w:val="24"/>
        </w:rPr>
        <w:t xml:space="preserve">Debentures are reduced </w:t>
      </w:r>
      <w:r w:rsidR="005466FF" w:rsidRPr="001C56BF">
        <w:rPr>
          <w:rFonts w:ascii="Book Antiqua" w:hAnsi="Book Antiqua"/>
          <w:bCs/>
          <w:sz w:val="24"/>
          <w:szCs w:val="24"/>
        </w:rPr>
        <w:t>to Rs.60 each.</w:t>
      </w:r>
    </w:p>
    <w:p w:rsidR="005466FF" w:rsidRPr="001C56BF" w:rsidRDefault="005466FF" w:rsidP="006C7C83">
      <w:pPr>
        <w:pStyle w:val="ListParagraph"/>
        <w:numPr>
          <w:ilvl w:val="0"/>
          <w:numId w:val="28"/>
        </w:numPr>
        <w:jc w:val="both"/>
        <w:rPr>
          <w:rFonts w:ascii="Book Antiqua" w:hAnsi="Book Antiqua"/>
          <w:bCs/>
          <w:sz w:val="24"/>
          <w:szCs w:val="24"/>
        </w:rPr>
      </w:pPr>
      <w:r w:rsidRPr="001C56BF">
        <w:rPr>
          <w:rFonts w:ascii="Book Antiqua" w:hAnsi="Book Antiqua"/>
          <w:bCs/>
          <w:sz w:val="24"/>
          <w:szCs w:val="24"/>
        </w:rPr>
        <w:t>Creditors gave up 50% of their claim.</w:t>
      </w:r>
    </w:p>
    <w:p w:rsidR="005466FF" w:rsidRPr="001C56BF" w:rsidRDefault="005466FF" w:rsidP="006C7C83">
      <w:pPr>
        <w:pStyle w:val="ListParagraph"/>
        <w:numPr>
          <w:ilvl w:val="0"/>
          <w:numId w:val="28"/>
        </w:numPr>
        <w:jc w:val="both"/>
        <w:rPr>
          <w:rFonts w:ascii="Book Antiqua" w:hAnsi="Book Antiqua"/>
          <w:bCs/>
          <w:sz w:val="24"/>
          <w:szCs w:val="24"/>
        </w:rPr>
      </w:pPr>
      <w:r w:rsidRPr="001C56BF">
        <w:rPr>
          <w:rFonts w:ascii="Book Antiqua" w:hAnsi="Book Antiqua"/>
          <w:bCs/>
          <w:sz w:val="24"/>
          <w:szCs w:val="24"/>
        </w:rPr>
        <w:t>Land &amp; Building depreciated by 30% other fixed assets by 15%.</w:t>
      </w:r>
    </w:p>
    <w:p w:rsidR="005466FF" w:rsidRPr="001C56BF" w:rsidRDefault="005466FF" w:rsidP="006C7C83">
      <w:pPr>
        <w:pStyle w:val="ListParagraph"/>
        <w:numPr>
          <w:ilvl w:val="0"/>
          <w:numId w:val="28"/>
        </w:numPr>
        <w:jc w:val="both"/>
        <w:rPr>
          <w:rFonts w:ascii="Book Antiqua" w:hAnsi="Book Antiqua"/>
          <w:bCs/>
          <w:sz w:val="24"/>
          <w:szCs w:val="24"/>
        </w:rPr>
      </w:pPr>
      <w:r w:rsidRPr="001C56BF">
        <w:rPr>
          <w:rFonts w:ascii="Book Antiqua" w:hAnsi="Book Antiqua"/>
          <w:bCs/>
          <w:sz w:val="24"/>
          <w:szCs w:val="24"/>
        </w:rPr>
        <w:t>Current assets are revalued to Rs.30000.</w:t>
      </w:r>
    </w:p>
    <w:p w:rsidR="005466FF" w:rsidRPr="001C56BF" w:rsidRDefault="005466FF" w:rsidP="005466FF">
      <w:pPr>
        <w:jc w:val="both"/>
        <w:rPr>
          <w:rFonts w:ascii="Book Antiqua" w:hAnsi="Book Antiqua"/>
          <w:bCs/>
          <w:sz w:val="24"/>
          <w:szCs w:val="24"/>
        </w:rPr>
      </w:pPr>
      <w:r w:rsidRPr="001C56BF">
        <w:rPr>
          <w:rFonts w:ascii="Book Antiqua" w:hAnsi="Book Antiqua"/>
          <w:bCs/>
          <w:sz w:val="24"/>
          <w:szCs w:val="24"/>
        </w:rPr>
        <w:t>Pass necessary journal entries and prepare new balance sheet.</w:t>
      </w:r>
    </w:p>
    <w:p w:rsidR="005466FF" w:rsidRPr="001C56BF" w:rsidRDefault="006A64C1" w:rsidP="005466FF">
      <w:pPr>
        <w:jc w:val="both"/>
        <w:rPr>
          <w:rFonts w:ascii="Book Antiqua" w:hAnsi="Book Antiqua"/>
          <w:b/>
          <w:sz w:val="24"/>
          <w:szCs w:val="24"/>
        </w:rPr>
      </w:pPr>
      <w:r w:rsidRPr="001C56BF">
        <w:rPr>
          <w:rFonts w:ascii="Book Antiqua" w:hAnsi="Book Antiqua"/>
          <w:b/>
          <w:sz w:val="24"/>
          <w:szCs w:val="24"/>
        </w:rPr>
        <w:t>Problem-2</w:t>
      </w:r>
    </w:p>
    <w:p w:rsidR="006A64C1" w:rsidRPr="001C56BF" w:rsidRDefault="006A64C1" w:rsidP="005466FF">
      <w:pPr>
        <w:jc w:val="both"/>
        <w:rPr>
          <w:rFonts w:ascii="Book Antiqua" w:hAnsi="Book Antiqua"/>
          <w:bCs/>
          <w:sz w:val="24"/>
          <w:szCs w:val="24"/>
        </w:rPr>
      </w:pPr>
      <w:r w:rsidRPr="001C56BF">
        <w:rPr>
          <w:rFonts w:ascii="Book Antiqua" w:hAnsi="Book Antiqua"/>
          <w:bCs/>
          <w:sz w:val="24"/>
          <w:szCs w:val="24"/>
        </w:rPr>
        <w:t>Following is the B</w:t>
      </w:r>
      <w:r w:rsidR="00E65579" w:rsidRPr="001C56BF">
        <w:rPr>
          <w:rFonts w:ascii="Book Antiqua" w:hAnsi="Book Antiqua"/>
          <w:bCs/>
          <w:sz w:val="24"/>
          <w:szCs w:val="24"/>
        </w:rPr>
        <w:t>alance Sheet of M/s Careless Ltd as on 31/3/2009</w:t>
      </w:r>
    </w:p>
    <w:tbl>
      <w:tblPr>
        <w:tblStyle w:val="TableGrid"/>
        <w:tblW w:w="0" w:type="auto"/>
        <w:tblLook w:val="04A0" w:firstRow="1" w:lastRow="0" w:firstColumn="1" w:lastColumn="0" w:noHBand="0" w:noVBand="1"/>
      </w:tblPr>
      <w:tblGrid>
        <w:gridCol w:w="3348"/>
        <w:gridCol w:w="1440"/>
        <w:gridCol w:w="3330"/>
        <w:gridCol w:w="1458"/>
      </w:tblGrid>
      <w:tr w:rsidR="00E65579" w:rsidRPr="001C56BF" w:rsidTr="0018701B">
        <w:tc>
          <w:tcPr>
            <w:tcW w:w="3348" w:type="dxa"/>
          </w:tcPr>
          <w:p w:rsidR="00E65579" w:rsidRPr="001C56BF" w:rsidRDefault="00E65579" w:rsidP="0018701B">
            <w:pPr>
              <w:jc w:val="center"/>
              <w:rPr>
                <w:rFonts w:ascii="Book Antiqua" w:hAnsi="Book Antiqua"/>
                <w:b/>
                <w:sz w:val="24"/>
                <w:szCs w:val="24"/>
              </w:rPr>
            </w:pPr>
            <w:r w:rsidRPr="001C56BF">
              <w:rPr>
                <w:rFonts w:ascii="Book Antiqua" w:hAnsi="Book Antiqua"/>
                <w:b/>
                <w:sz w:val="24"/>
                <w:szCs w:val="24"/>
              </w:rPr>
              <w:t>Liabilities</w:t>
            </w:r>
          </w:p>
        </w:tc>
        <w:tc>
          <w:tcPr>
            <w:tcW w:w="1440" w:type="dxa"/>
          </w:tcPr>
          <w:p w:rsidR="00E65579" w:rsidRPr="001C56BF" w:rsidRDefault="00E65579" w:rsidP="0018701B">
            <w:pPr>
              <w:jc w:val="center"/>
              <w:rPr>
                <w:rFonts w:ascii="Book Antiqua" w:hAnsi="Book Antiqua"/>
                <w:b/>
                <w:sz w:val="24"/>
                <w:szCs w:val="24"/>
              </w:rPr>
            </w:pPr>
            <w:r w:rsidRPr="001C56BF">
              <w:rPr>
                <w:rFonts w:ascii="Book Antiqua" w:hAnsi="Book Antiqua"/>
                <w:b/>
                <w:sz w:val="24"/>
                <w:szCs w:val="24"/>
              </w:rPr>
              <w:t>(Rs.)</w:t>
            </w:r>
          </w:p>
        </w:tc>
        <w:tc>
          <w:tcPr>
            <w:tcW w:w="3330" w:type="dxa"/>
          </w:tcPr>
          <w:p w:rsidR="00E65579" w:rsidRPr="001C56BF" w:rsidRDefault="00E65579" w:rsidP="0018701B">
            <w:pPr>
              <w:jc w:val="center"/>
              <w:rPr>
                <w:rFonts w:ascii="Book Antiqua" w:hAnsi="Book Antiqua"/>
                <w:b/>
                <w:sz w:val="24"/>
                <w:szCs w:val="24"/>
              </w:rPr>
            </w:pPr>
            <w:r w:rsidRPr="001C56BF">
              <w:rPr>
                <w:rFonts w:ascii="Book Antiqua" w:hAnsi="Book Antiqua"/>
                <w:b/>
                <w:sz w:val="24"/>
                <w:szCs w:val="24"/>
              </w:rPr>
              <w:t>Assets</w:t>
            </w:r>
          </w:p>
        </w:tc>
        <w:tc>
          <w:tcPr>
            <w:tcW w:w="1458" w:type="dxa"/>
          </w:tcPr>
          <w:p w:rsidR="00E65579" w:rsidRPr="001C56BF" w:rsidRDefault="00E65579" w:rsidP="0018701B">
            <w:pPr>
              <w:jc w:val="center"/>
              <w:rPr>
                <w:rFonts w:ascii="Book Antiqua" w:hAnsi="Book Antiqua"/>
                <w:b/>
                <w:sz w:val="24"/>
                <w:szCs w:val="24"/>
              </w:rPr>
            </w:pPr>
            <w:r w:rsidRPr="001C56BF">
              <w:rPr>
                <w:rFonts w:ascii="Book Antiqua" w:hAnsi="Book Antiqua"/>
                <w:b/>
                <w:sz w:val="24"/>
                <w:szCs w:val="24"/>
              </w:rPr>
              <w:t>(Rs.)</w:t>
            </w:r>
          </w:p>
        </w:tc>
      </w:tr>
      <w:tr w:rsidR="00E65579" w:rsidRPr="001C56BF" w:rsidTr="0018701B">
        <w:tc>
          <w:tcPr>
            <w:tcW w:w="3348" w:type="dxa"/>
          </w:tcPr>
          <w:p w:rsidR="00E65579" w:rsidRPr="001C56BF" w:rsidRDefault="00E65579" w:rsidP="0018701B">
            <w:pPr>
              <w:jc w:val="both"/>
              <w:rPr>
                <w:rFonts w:ascii="Book Antiqua" w:hAnsi="Book Antiqua"/>
                <w:bCs/>
                <w:sz w:val="24"/>
                <w:szCs w:val="24"/>
              </w:rPr>
            </w:pPr>
            <w:r w:rsidRPr="001C56BF">
              <w:rPr>
                <w:rFonts w:ascii="Book Antiqua" w:hAnsi="Book Antiqua"/>
                <w:bCs/>
                <w:sz w:val="24"/>
                <w:szCs w:val="24"/>
              </w:rPr>
              <w:t>40000-8% Cum. Pref. Shares of Rs.10 each</w:t>
            </w:r>
          </w:p>
        </w:tc>
        <w:tc>
          <w:tcPr>
            <w:tcW w:w="1440" w:type="dxa"/>
            <w:vAlign w:val="bottom"/>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400000</w:t>
            </w:r>
          </w:p>
        </w:tc>
        <w:tc>
          <w:tcPr>
            <w:tcW w:w="3330"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 xml:space="preserve">Goodwill </w:t>
            </w:r>
          </w:p>
        </w:tc>
        <w:tc>
          <w:tcPr>
            <w:tcW w:w="1458" w:type="dxa"/>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110000</w:t>
            </w:r>
          </w:p>
        </w:tc>
      </w:tr>
      <w:tr w:rsidR="00E65579" w:rsidRPr="001C56BF" w:rsidTr="0018701B">
        <w:tc>
          <w:tcPr>
            <w:tcW w:w="3348"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30000 Equity Shares of Rs.10 each</w:t>
            </w:r>
          </w:p>
        </w:tc>
        <w:tc>
          <w:tcPr>
            <w:tcW w:w="1440" w:type="dxa"/>
            <w:vAlign w:val="bottom"/>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300000</w:t>
            </w:r>
          </w:p>
        </w:tc>
        <w:tc>
          <w:tcPr>
            <w:tcW w:w="3330"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Freehold Property</w:t>
            </w:r>
          </w:p>
        </w:tc>
        <w:tc>
          <w:tcPr>
            <w:tcW w:w="1458" w:type="dxa"/>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120000</w:t>
            </w:r>
          </w:p>
        </w:tc>
      </w:tr>
      <w:tr w:rsidR="00E65579" w:rsidRPr="001C56BF" w:rsidTr="0018701B">
        <w:tc>
          <w:tcPr>
            <w:tcW w:w="3348"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Securities Premium</w:t>
            </w:r>
          </w:p>
        </w:tc>
        <w:tc>
          <w:tcPr>
            <w:tcW w:w="1440" w:type="dxa"/>
            <w:vAlign w:val="bottom"/>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10000</w:t>
            </w:r>
          </w:p>
        </w:tc>
        <w:tc>
          <w:tcPr>
            <w:tcW w:w="3330"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Leasehold Property</w:t>
            </w:r>
          </w:p>
        </w:tc>
        <w:tc>
          <w:tcPr>
            <w:tcW w:w="1458" w:type="dxa"/>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244000</w:t>
            </w:r>
          </w:p>
        </w:tc>
      </w:tr>
      <w:tr w:rsidR="00E65579" w:rsidRPr="001C56BF" w:rsidTr="0018701B">
        <w:tc>
          <w:tcPr>
            <w:tcW w:w="3348"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9% Debentures</w:t>
            </w:r>
          </w:p>
        </w:tc>
        <w:tc>
          <w:tcPr>
            <w:tcW w:w="1440" w:type="dxa"/>
            <w:vAlign w:val="bottom"/>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120000</w:t>
            </w:r>
          </w:p>
        </w:tc>
        <w:tc>
          <w:tcPr>
            <w:tcW w:w="3330"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Plant &amp; Machinery</w:t>
            </w:r>
          </w:p>
        </w:tc>
        <w:tc>
          <w:tcPr>
            <w:tcW w:w="1458" w:type="dxa"/>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320000</w:t>
            </w:r>
          </w:p>
        </w:tc>
      </w:tr>
      <w:tr w:rsidR="00E65579" w:rsidRPr="001C56BF" w:rsidTr="0018701B">
        <w:tc>
          <w:tcPr>
            <w:tcW w:w="3348"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Accrued Debenture Interest</w:t>
            </w:r>
          </w:p>
        </w:tc>
        <w:tc>
          <w:tcPr>
            <w:tcW w:w="1440" w:type="dxa"/>
            <w:vAlign w:val="bottom"/>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5400</w:t>
            </w:r>
          </w:p>
        </w:tc>
        <w:tc>
          <w:tcPr>
            <w:tcW w:w="3330"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Furniture</w:t>
            </w:r>
          </w:p>
        </w:tc>
        <w:tc>
          <w:tcPr>
            <w:tcW w:w="1458" w:type="dxa"/>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80000</w:t>
            </w:r>
          </w:p>
        </w:tc>
      </w:tr>
      <w:tr w:rsidR="00E65579" w:rsidRPr="001C56BF" w:rsidTr="0018701B">
        <w:tc>
          <w:tcPr>
            <w:tcW w:w="3348"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Sundry Creditors</w:t>
            </w:r>
          </w:p>
        </w:tc>
        <w:tc>
          <w:tcPr>
            <w:tcW w:w="1440" w:type="dxa"/>
            <w:vAlign w:val="bottom"/>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170000</w:t>
            </w:r>
          </w:p>
        </w:tc>
        <w:tc>
          <w:tcPr>
            <w:tcW w:w="3330"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 xml:space="preserve">Stock </w:t>
            </w:r>
          </w:p>
        </w:tc>
        <w:tc>
          <w:tcPr>
            <w:tcW w:w="1458" w:type="dxa"/>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60000</w:t>
            </w:r>
          </w:p>
        </w:tc>
      </w:tr>
      <w:tr w:rsidR="00E65579" w:rsidRPr="001C56BF" w:rsidTr="0018701B">
        <w:tc>
          <w:tcPr>
            <w:tcW w:w="3348"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Bank Overdraft</w:t>
            </w:r>
          </w:p>
        </w:tc>
        <w:tc>
          <w:tcPr>
            <w:tcW w:w="1440" w:type="dxa"/>
            <w:vAlign w:val="bottom"/>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192000</w:t>
            </w:r>
          </w:p>
        </w:tc>
        <w:tc>
          <w:tcPr>
            <w:tcW w:w="3330" w:type="dxa"/>
          </w:tcPr>
          <w:p w:rsidR="00E65579" w:rsidRPr="001C56BF" w:rsidRDefault="009A2FD3" w:rsidP="0018701B">
            <w:pPr>
              <w:jc w:val="both"/>
              <w:rPr>
                <w:rFonts w:ascii="Book Antiqua" w:hAnsi="Book Antiqua"/>
                <w:bCs/>
                <w:sz w:val="24"/>
                <w:szCs w:val="24"/>
              </w:rPr>
            </w:pPr>
            <w:r w:rsidRPr="001C56BF">
              <w:rPr>
                <w:rFonts w:ascii="Book Antiqua" w:hAnsi="Book Antiqua"/>
                <w:bCs/>
                <w:sz w:val="24"/>
                <w:szCs w:val="24"/>
              </w:rPr>
              <w:t xml:space="preserve">Debtors </w:t>
            </w:r>
          </w:p>
        </w:tc>
        <w:tc>
          <w:tcPr>
            <w:tcW w:w="1458" w:type="dxa"/>
          </w:tcPr>
          <w:p w:rsidR="00E65579" w:rsidRPr="001C56BF" w:rsidRDefault="009A2FD3" w:rsidP="0018701B">
            <w:pPr>
              <w:jc w:val="right"/>
              <w:rPr>
                <w:rFonts w:ascii="Book Antiqua" w:hAnsi="Book Antiqua"/>
                <w:bCs/>
                <w:sz w:val="24"/>
                <w:szCs w:val="24"/>
              </w:rPr>
            </w:pPr>
            <w:r w:rsidRPr="001C56BF">
              <w:rPr>
                <w:rFonts w:ascii="Book Antiqua" w:hAnsi="Book Antiqua"/>
                <w:bCs/>
                <w:sz w:val="24"/>
                <w:szCs w:val="24"/>
              </w:rPr>
              <w:t>120000</w:t>
            </w:r>
          </w:p>
        </w:tc>
      </w:tr>
      <w:tr w:rsidR="009A2FD3" w:rsidRPr="001C56BF" w:rsidTr="0018701B">
        <w:tc>
          <w:tcPr>
            <w:tcW w:w="3348" w:type="dxa"/>
          </w:tcPr>
          <w:p w:rsidR="009A2FD3" w:rsidRPr="001C56BF" w:rsidRDefault="009A2FD3" w:rsidP="0018701B">
            <w:pPr>
              <w:jc w:val="both"/>
              <w:rPr>
                <w:rFonts w:ascii="Book Antiqua" w:hAnsi="Book Antiqua"/>
                <w:bCs/>
                <w:sz w:val="24"/>
                <w:szCs w:val="24"/>
              </w:rPr>
            </w:pPr>
          </w:p>
        </w:tc>
        <w:tc>
          <w:tcPr>
            <w:tcW w:w="1440" w:type="dxa"/>
            <w:vAlign w:val="bottom"/>
          </w:tcPr>
          <w:p w:rsidR="009A2FD3" w:rsidRPr="001C56BF" w:rsidRDefault="009A2FD3" w:rsidP="0018701B">
            <w:pPr>
              <w:jc w:val="right"/>
              <w:rPr>
                <w:rFonts w:ascii="Book Antiqua" w:hAnsi="Book Antiqua"/>
                <w:bCs/>
                <w:sz w:val="24"/>
                <w:szCs w:val="24"/>
              </w:rPr>
            </w:pPr>
          </w:p>
        </w:tc>
        <w:tc>
          <w:tcPr>
            <w:tcW w:w="3330" w:type="dxa"/>
          </w:tcPr>
          <w:p w:rsidR="009A2FD3" w:rsidRPr="001C56BF" w:rsidRDefault="009A2FD3" w:rsidP="0018701B">
            <w:pPr>
              <w:jc w:val="both"/>
              <w:rPr>
                <w:rFonts w:ascii="Book Antiqua" w:hAnsi="Book Antiqua"/>
                <w:bCs/>
                <w:sz w:val="24"/>
                <w:szCs w:val="24"/>
              </w:rPr>
            </w:pPr>
            <w:r w:rsidRPr="001C56BF">
              <w:rPr>
                <w:rFonts w:ascii="Book Antiqua" w:hAnsi="Book Antiqua"/>
                <w:bCs/>
                <w:sz w:val="24"/>
                <w:szCs w:val="24"/>
              </w:rPr>
              <w:t>Preliminary Expenses</w:t>
            </w:r>
          </w:p>
        </w:tc>
        <w:tc>
          <w:tcPr>
            <w:tcW w:w="1458" w:type="dxa"/>
          </w:tcPr>
          <w:p w:rsidR="009A2FD3" w:rsidRPr="001C56BF" w:rsidRDefault="009A2FD3" w:rsidP="0018701B">
            <w:pPr>
              <w:jc w:val="right"/>
              <w:rPr>
                <w:rFonts w:ascii="Book Antiqua" w:hAnsi="Book Antiqua"/>
                <w:bCs/>
                <w:sz w:val="24"/>
                <w:szCs w:val="24"/>
              </w:rPr>
            </w:pPr>
            <w:r w:rsidRPr="001C56BF">
              <w:rPr>
                <w:rFonts w:ascii="Book Antiqua" w:hAnsi="Book Antiqua"/>
                <w:bCs/>
                <w:sz w:val="24"/>
                <w:szCs w:val="24"/>
              </w:rPr>
              <w:t>5000</w:t>
            </w:r>
          </w:p>
        </w:tc>
      </w:tr>
      <w:tr w:rsidR="009A2FD3" w:rsidRPr="001C56BF" w:rsidTr="0018701B">
        <w:tc>
          <w:tcPr>
            <w:tcW w:w="3348" w:type="dxa"/>
          </w:tcPr>
          <w:p w:rsidR="009A2FD3" w:rsidRPr="001C56BF" w:rsidRDefault="009A2FD3" w:rsidP="0018701B">
            <w:pPr>
              <w:jc w:val="both"/>
              <w:rPr>
                <w:rFonts w:ascii="Book Antiqua" w:hAnsi="Book Antiqua"/>
                <w:bCs/>
                <w:sz w:val="24"/>
                <w:szCs w:val="24"/>
              </w:rPr>
            </w:pPr>
          </w:p>
        </w:tc>
        <w:tc>
          <w:tcPr>
            <w:tcW w:w="1440" w:type="dxa"/>
            <w:vAlign w:val="bottom"/>
          </w:tcPr>
          <w:p w:rsidR="009A2FD3" w:rsidRPr="001C56BF" w:rsidRDefault="009A2FD3" w:rsidP="0018701B">
            <w:pPr>
              <w:jc w:val="right"/>
              <w:rPr>
                <w:rFonts w:ascii="Book Antiqua" w:hAnsi="Book Antiqua"/>
                <w:bCs/>
                <w:sz w:val="24"/>
                <w:szCs w:val="24"/>
              </w:rPr>
            </w:pPr>
          </w:p>
        </w:tc>
        <w:tc>
          <w:tcPr>
            <w:tcW w:w="3330" w:type="dxa"/>
          </w:tcPr>
          <w:p w:rsidR="009A2FD3" w:rsidRPr="001C56BF" w:rsidRDefault="009A2FD3" w:rsidP="0018701B">
            <w:pPr>
              <w:jc w:val="both"/>
              <w:rPr>
                <w:rFonts w:ascii="Book Antiqua" w:hAnsi="Book Antiqua"/>
                <w:bCs/>
                <w:sz w:val="24"/>
                <w:szCs w:val="24"/>
              </w:rPr>
            </w:pPr>
            <w:r w:rsidRPr="001C56BF">
              <w:rPr>
                <w:rFonts w:ascii="Book Antiqua" w:hAnsi="Book Antiqua"/>
                <w:bCs/>
                <w:sz w:val="24"/>
                <w:szCs w:val="24"/>
              </w:rPr>
              <w:t>Profit &amp; Loss Account</w:t>
            </w:r>
          </w:p>
        </w:tc>
        <w:tc>
          <w:tcPr>
            <w:tcW w:w="1458" w:type="dxa"/>
          </w:tcPr>
          <w:p w:rsidR="009A2FD3" w:rsidRPr="001C56BF" w:rsidRDefault="009A2FD3" w:rsidP="0018701B">
            <w:pPr>
              <w:jc w:val="right"/>
              <w:rPr>
                <w:rFonts w:ascii="Book Antiqua" w:hAnsi="Book Antiqua"/>
                <w:bCs/>
                <w:sz w:val="24"/>
                <w:szCs w:val="24"/>
              </w:rPr>
            </w:pPr>
            <w:r w:rsidRPr="001C56BF">
              <w:rPr>
                <w:rFonts w:ascii="Book Antiqua" w:hAnsi="Book Antiqua"/>
                <w:bCs/>
                <w:sz w:val="24"/>
                <w:szCs w:val="24"/>
              </w:rPr>
              <w:t>138400</w:t>
            </w:r>
          </w:p>
        </w:tc>
      </w:tr>
      <w:tr w:rsidR="009A2FD3" w:rsidRPr="001C56BF" w:rsidTr="0018701B">
        <w:tc>
          <w:tcPr>
            <w:tcW w:w="3348" w:type="dxa"/>
          </w:tcPr>
          <w:p w:rsidR="009A2FD3" w:rsidRPr="001C56BF" w:rsidRDefault="009A2FD3" w:rsidP="0018701B">
            <w:pPr>
              <w:jc w:val="both"/>
              <w:rPr>
                <w:rFonts w:ascii="Book Antiqua" w:hAnsi="Book Antiqua"/>
                <w:b/>
                <w:sz w:val="24"/>
                <w:szCs w:val="24"/>
              </w:rPr>
            </w:pPr>
          </w:p>
        </w:tc>
        <w:tc>
          <w:tcPr>
            <w:tcW w:w="1440" w:type="dxa"/>
          </w:tcPr>
          <w:p w:rsidR="009A2FD3" w:rsidRPr="001C56BF" w:rsidRDefault="009A2FD3" w:rsidP="0018701B">
            <w:pPr>
              <w:jc w:val="right"/>
              <w:rPr>
                <w:rFonts w:ascii="Book Antiqua" w:hAnsi="Book Antiqua"/>
                <w:b/>
                <w:sz w:val="24"/>
                <w:szCs w:val="24"/>
              </w:rPr>
            </w:pPr>
            <w:r w:rsidRPr="001C56BF">
              <w:rPr>
                <w:rFonts w:ascii="Book Antiqua" w:hAnsi="Book Antiqua"/>
                <w:b/>
                <w:sz w:val="24"/>
                <w:szCs w:val="24"/>
              </w:rPr>
              <w:t>1197400</w:t>
            </w:r>
          </w:p>
        </w:tc>
        <w:tc>
          <w:tcPr>
            <w:tcW w:w="3330" w:type="dxa"/>
          </w:tcPr>
          <w:p w:rsidR="009A2FD3" w:rsidRPr="001C56BF" w:rsidRDefault="009A2FD3" w:rsidP="0018701B">
            <w:pPr>
              <w:jc w:val="both"/>
              <w:rPr>
                <w:rFonts w:ascii="Book Antiqua" w:hAnsi="Book Antiqua"/>
                <w:b/>
                <w:sz w:val="24"/>
                <w:szCs w:val="24"/>
              </w:rPr>
            </w:pPr>
          </w:p>
        </w:tc>
        <w:tc>
          <w:tcPr>
            <w:tcW w:w="1458" w:type="dxa"/>
          </w:tcPr>
          <w:p w:rsidR="009A2FD3" w:rsidRPr="001C56BF" w:rsidRDefault="009A2FD3" w:rsidP="0018701B">
            <w:pPr>
              <w:jc w:val="right"/>
              <w:rPr>
                <w:rFonts w:ascii="Book Antiqua" w:hAnsi="Book Antiqua"/>
                <w:b/>
                <w:sz w:val="24"/>
                <w:szCs w:val="24"/>
              </w:rPr>
            </w:pPr>
            <w:r w:rsidRPr="001C56BF">
              <w:rPr>
                <w:rFonts w:ascii="Book Antiqua" w:hAnsi="Book Antiqua"/>
                <w:b/>
                <w:sz w:val="24"/>
                <w:szCs w:val="24"/>
              </w:rPr>
              <w:t>1197400</w:t>
            </w:r>
          </w:p>
        </w:tc>
      </w:tr>
    </w:tbl>
    <w:p w:rsidR="009A2FD3" w:rsidRPr="001C56BF" w:rsidRDefault="009A2FD3" w:rsidP="005466FF">
      <w:pPr>
        <w:jc w:val="both"/>
        <w:rPr>
          <w:rFonts w:ascii="Book Antiqua" w:hAnsi="Book Antiqua"/>
          <w:bCs/>
          <w:sz w:val="24"/>
          <w:szCs w:val="24"/>
        </w:rPr>
      </w:pPr>
      <w:r w:rsidRPr="001C56BF">
        <w:rPr>
          <w:rFonts w:ascii="Book Antiqua" w:hAnsi="Book Antiqua"/>
          <w:bCs/>
          <w:sz w:val="24"/>
          <w:szCs w:val="24"/>
        </w:rPr>
        <w:t xml:space="preserve">Note: </w:t>
      </w:r>
    </w:p>
    <w:p w:rsidR="00E65579" w:rsidRPr="001C56BF" w:rsidRDefault="009A2FD3" w:rsidP="009A2FD3">
      <w:pPr>
        <w:pStyle w:val="ListParagraph"/>
        <w:numPr>
          <w:ilvl w:val="0"/>
          <w:numId w:val="29"/>
        </w:numPr>
        <w:jc w:val="both"/>
        <w:rPr>
          <w:rFonts w:ascii="Book Antiqua" w:hAnsi="Book Antiqua"/>
          <w:bCs/>
          <w:sz w:val="24"/>
          <w:szCs w:val="24"/>
        </w:rPr>
      </w:pPr>
      <w:r w:rsidRPr="001C56BF">
        <w:rPr>
          <w:rFonts w:ascii="Book Antiqua" w:hAnsi="Book Antiqua"/>
          <w:bCs/>
          <w:sz w:val="24"/>
          <w:szCs w:val="24"/>
        </w:rPr>
        <w:t>Preference dividend was in arrears for four years.</w:t>
      </w:r>
    </w:p>
    <w:p w:rsidR="009A2FD3" w:rsidRPr="001C56BF" w:rsidRDefault="009A2FD3" w:rsidP="009A2FD3">
      <w:pPr>
        <w:pStyle w:val="ListParagraph"/>
        <w:numPr>
          <w:ilvl w:val="0"/>
          <w:numId w:val="29"/>
        </w:numPr>
        <w:jc w:val="both"/>
        <w:rPr>
          <w:rFonts w:ascii="Book Antiqua" w:hAnsi="Book Antiqua"/>
          <w:bCs/>
          <w:sz w:val="24"/>
          <w:szCs w:val="24"/>
        </w:rPr>
      </w:pPr>
      <w:r w:rsidRPr="001C56BF">
        <w:rPr>
          <w:rFonts w:ascii="Book Antiqua" w:hAnsi="Book Antiqua"/>
          <w:bCs/>
          <w:sz w:val="24"/>
          <w:szCs w:val="24"/>
        </w:rPr>
        <w:t>There was a contingent liability of Rs. 20000 for workmen compensation.</w:t>
      </w:r>
    </w:p>
    <w:p w:rsidR="00266796" w:rsidRPr="001C56BF" w:rsidRDefault="00266796" w:rsidP="00266796">
      <w:pPr>
        <w:jc w:val="both"/>
        <w:rPr>
          <w:rFonts w:ascii="Book Antiqua" w:hAnsi="Book Antiqua"/>
          <w:bCs/>
          <w:sz w:val="24"/>
          <w:szCs w:val="24"/>
        </w:rPr>
      </w:pPr>
      <w:r w:rsidRPr="001C56BF">
        <w:rPr>
          <w:rFonts w:ascii="Book Antiqua" w:hAnsi="Book Antiqua"/>
          <w:bCs/>
          <w:sz w:val="24"/>
          <w:szCs w:val="24"/>
        </w:rPr>
        <w:t>Following scheme of reconstruction was approved and implemented:</w:t>
      </w:r>
    </w:p>
    <w:p w:rsidR="00266796"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t>The preference shares were reduced to Rs.7.50 per share fully paid and Equity Shares to Rs.2 per share fully paid.</w:t>
      </w:r>
    </w:p>
    <w:p w:rsidR="00266796"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t>After reduction, both classes of shares were consolidated into Rs.10 shares.</w:t>
      </w:r>
    </w:p>
    <w:p w:rsidR="00266796"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t>One new equity share of Rs.10 each was issued for every Rs.40 of gross preference dividend in arrears.</w:t>
      </w:r>
    </w:p>
    <w:p w:rsidR="00266796"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t xml:space="preserve">The balance of securities premium was </w:t>
      </w:r>
      <w:proofErr w:type="spellStart"/>
      <w:r w:rsidRPr="001C56BF">
        <w:rPr>
          <w:rFonts w:ascii="Book Antiqua" w:hAnsi="Book Antiqua"/>
          <w:bCs/>
          <w:sz w:val="24"/>
          <w:szCs w:val="24"/>
        </w:rPr>
        <w:t>utilised</w:t>
      </w:r>
      <w:proofErr w:type="spellEnd"/>
      <w:r w:rsidRPr="001C56BF">
        <w:rPr>
          <w:rFonts w:ascii="Book Antiqua" w:hAnsi="Book Antiqua"/>
          <w:bCs/>
          <w:sz w:val="24"/>
          <w:szCs w:val="24"/>
        </w:rPr>
        <w:t>.</w:t>
      </w:r>
    </w:p>
    <w:p w:rsidR="00266796"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t>Plant and Machinery was written down to Rs.280000.</w:t>
      </w:r>
    </w:p>
    <w:p w:rsidR="00266796"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lastRenderedPageBreak/>
        <w:t>Furniture was sold for Rs.64000.</w:t>
      </w:r>
    </w:p>
    <w:p w:rsidR="00266796"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t>Goodwill, preliminary expenses, debit balance in Profit &amp; Loss Account, debtors of Rs.17200 and obsolete stock of Rs.20000 were to be written off.</w:t>
      </w:r>
    </w:p>
    <w:p w:rsidR="00266796"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t>Contingent liability for which no provision had been made was settled at Rs.14000 however the amount of Rs.12600 was recovered from insurance company.</w:t>
      </w:r>
    </w:p>
    <w:p w:rsidR="001C08FD" w:rsidRPr="001C56BF" w:rsidRDefault="00266796" w:rsidP="00266796">
      <w:pPr>
        <w:pStyle w:val="ListParagraph"/>
        <w:numPr>
          <w:ilvl w:val="0"/>
          <w:numId w:val="30"/>
        </w:numPr>
        <w:jc w:val="both"/>
        <w:rPr>
          <w:rFonts w:ascii="Book Antiqua" w:hAnsi="Book Antiqua"/>
          <w:bCs/>
          <w:sz w:val="24"/>
          <w:szCs w:val="24"/>
        </w:rPr>
      </w:pPr>
      <w:r w:rsidRPr="001C56BF">
        <w:rPr>
          <w:rFonts w:ascii="Book Antiqua" w:hAnsi="Book Antiqua"/>
          <w:bCs/>
          <w:sz w:val="24"/>
          <w:szCs w:val="24"/>
        </w:rPr>
        <w:t>Debenture holders agreed to for</w:t>
      </w:r>
      <w:r w:rsidR="001C08FD" w:rsidRPr="001C56BF">
        <w:rPr>
          <w:rFonts w:ascii="Book Antiqua" w:hAnsi="Book Antiqua"/>
          <w:bCs/>
          <w:sz w:val="24"/>
          <w:szCs w:val="24"/>
        </w:rPr>
        <w:t>e</w:t>
      </w:r>
      <w:r w:rsidRPr="001C56BF">
        <w:rPr>
          <w:rFonts w:ascii="Book Antiqua" w:hAnsi="Book Antiqua"/>
          <w:bCs/>
          <w:sz w:val="24"/>
          <w:szCs w:val="24"/>
        </w:rPr>
        <w:t>go</w:t>
      </w:r>
      <w:r w:rsidR="001C08FD" w:rsidRPr="001C56BF">
        <w:rPr>
          <w:rFonts w:ascii="Book Antiqua" w:hAnsi="Book Antiqua"/>
          <w:bCs/>
          <w:sz w:val="24"/>
          <w:szCs w:val="24"/>
        </w:rPr>
        <w:t xml:space="preserve"> principal amount by Rs.30000 and accrued debenture interest in full.</w:t>
      </w:r>
    </w:p>
    <w:p w:rsidR="00266796" w:rsidRPr="001C56BF" w:rsidRDefault="001C08FD" w:rsidP="001C08FD">
      <w:pPr>
        <w:jc w:val="both"/>
        <w:rPr>
          <w:rFonts w:ascii="Book Antiqua" w:hAnsi="Book Antiqua"/>
          <w:bCs/>
          <w:sz w:val="24"/>
          <w:szCs w:val="24"/>
        </w:rPr>
      </w:pPr>
      <w:r w:rsidRPr="001C56BF">
        <w:rPr>
          <w:rFonts w:ascii="Book Antiqua" w:hAnsi="Book Antiqua"/>
          <w:bCs/>
          <w:sz w:val="24"/>
          <w:szCs w:val="24"/>
        </w:rPr>
        <w:t xml:space="preserve">Pass journal </w:t>
      </w:r>
      <w:r w:rsidR="006F4BFA" w:rsidRPr="001C56BF">
        <w:rPr>
          <w:rFonts w:ascii="Book Antiqua" w:hAnsi="Book Antiqua"/>
          <w:bCs/>
          <w:sz w:val="24"/>
          <w:szCs w:val="24"/>
        </w:rPr>
        <w:t>entries;</w:t>
      </w:r>
      <w:r w:rsidRPr="001C56BF">
        <w:rPr>
          <w:rFonts w:ascii="Book Antiqua" w:hAnsi="Book Antiqua"/>
          <w:bCs/>
          <w:sz w:val="24"/>
          <w:szCs w:val="24"/>
        </w:rPr>
        <w:t xml:space="preserve"> prepare capital reduction account and Balance Sheet after reconstruction. </w:t>
      </w:r>
    </w:p>
    <w:p w:rsidR="006F4BFA" w:rsidRPr="001C56BF" w:rsidRDefault="006F4BFA" w:rsidP="001C08FD">
      <w:pPr>
        <w:jc w:val="both"/>
        <w:rPr>
          <w:rFonts w:ascii="Book Antiqua" w:hAnsi="Book Antiqua"/>
          <w:b/>
          <w:sz w:val="24"/>
          <w:szCs w:val="24"/>
        </w:rPr>
      </w:pPr>
      <w:r w:rsidRPr="001C56BF">
        <w:rPr>
          <w:rFonts w:ascii="Book Antiqua" w:hAnsi="Book Antiqua"/>
          <w:b/>
          <w:sz w:val="24"/>
          <w:szCs w:val="24"/>
        </w:rPr>
        <w:t>Problem-3</w:t>
      </w:r>
    </w:p>
    <w:p w:rsidR="006F4BFA" w:rsidRPr="001C56BF" w:rsidRDefault="006F4BFA" w:rsidP="001C08FD">
      <w:pPr>
        <w:jc w:val="both"/>
        <w:rPr>
          <w:rFonts w:ascii="Book Antiqua" w:hAnsi="Book Antiqua"/>
          <w:bCs/>
          <w:sz w:val="24"/>
          <w:szCs w:val="24"/>
        </w:rPr>
      </w:pPr>
      <w:r w:rsidRPr="001C56BF">
        <w:rPr>
          <w:rFonts w:ascii="Book Antiqua" w:hAnsi="Book Antiqua"/>
          <w:bCs/>
          <w:sz w:val="24"/>
          <w:szCs w:val="24"/>
        </w:rPr>
        <w:t xml:space="preserve">The following is the Balance Sheet of </w:t>
      </w:r>
      <w:proofErr w:type="spellStart"/>
      <w:r w:rsidRPr="001C56BF">
        <w:rPr>
          <w:rFonts w:ascii="Book Antiqua" w:hAnsi="Book Antiqua"/>
          <w:bCs/>
          <w:sz w:val="24"/>
          <w:szCs w:val="24"/>
        </w:rPr>
        <w:t>Sandeep</w:t>
      </w:r>
      <w:proofErr w:type="spellEnd"/>
      <w:r w:rsidRPr="001C56BF">
        <w:rPr>
          <w:rFonts w:ascii="Book Antiqua" w:hAnsi="Book Antiqua"/>
          <w:bCs/>
          <w:sz w:val="24"/>
          <w:szCs w:val="24"/>
        </w:rPr>
        <w:t xml:space="preserve"> Limited as on 31/03/2009:</w:t>
      </w:r>
    </w:p>
    <w:tbl>
      <w:tblPr>
        <w:tblStyle w:val="TableGrid"/>
        <w:tblW w:w="0" w:type="auto"/>
        <w:tblLook w:val="04A0" w:firstRow="1" w:lastRow="0" w:firstColumn="1" w:lastColumn="0" w:noHBand="0" w:noVBand="1"/>
      </w:tblPr>
      <w:tblGrid>
        <w:gridCol w:w="3348"/>
        <w:gridCol w:w="1440"/>
        <w:gridCol w:w="3330"/>
        <w:gridCol w:w="1458"/>
      </w:tblGrid>
      <w:tr w:rsidR="006F4BFA" w:rsidRPr="001C56BF" w:rsidTr="0018701B">
        <w:tc>
          <w:tcPr>
            <w:tcW w:w="3348" w:type="dxa"/>
          </w:tcPr>
          <w:p w:rsidR="006F4BFA" w:rsidRPr="001C56BF" w:rsidRDefault="006F4BFA" w:rsidP="0018701B">
            <w:pPr>
              <w:jc w:val="center"/>
              <w:rPr>
                <w:rFonts w:ascii="Book Antiqua" w:hAnsi="Book Antiqua"/>
                <w:b/>
                <w:sz w:val="24"/>
                <w:szCs w:val="24"/>
              </w:rPr>
            </w:pPr>
            <w:r w:rsidRPr="001C56BF">
              <w:rPr>
                <w:rFonts w:ascii="Book Antiqua" w:hAnsi="Book Antiqua"/>
                <w:b/>
                <w:sz w:val="24"/>
                <w:szCs w:val="24"/>
              </w:rPr>
              <w:t>Liabilities</w:t>
            </w:r>
          </w:p>
        </w:tc>
        <w:tc>
          <w:tcPr>
            <w:tcW w:w="1440" w:type="dxa"/>
          </w:tcPr>
          <w:p w:rsidR="006F4BFA" w:rsidRPr="001C56BF" w:rsidRDefault="006F4BFA" w:rsidP="0018701B">
            <w:pPr>
              <w:jc w:val="center"/>
              <w:rPr>
                <w:rFonts w:ascii="Book Antiqua" w:hAnsi="Book Antiqua"/>
                <w:b/>
                <w:sz w:val="24"/>
                <w:szCs w:val="24"/>
              </w:rPr>
            </w:pPr>
            <w:r w:rsidRPr="001C56BF">
              <w:rPr>
                <w:rFonts w:ascii="Book Antiqua" w:hAnsi="Book Antiqua"/>
                <w:b/>
                <w:sz w:val="24"/>
                <w:szCs w:val="24"/>
              </w:rPr>
              <w:t>(Rs.)</w:t>
            </w:r>
          </w:p>
        </w:tc>
        <w:tc>
          <w:tcPr>
            <w:tcW w:w="3330" w:type="dxa"/>
          </w:tcPr>
          <w:p w:rsidR="006F4BFA" w:rsidRPr="001C56BF" w:rsidRDefault="006F4BFA" w:rsidP="0018701B">
            <w:pPr>
              <w:jc w:val="center"/>
              <w:rPr>
                <w:rFonts w:ascii="Book Antiqua" w:hAnsi="Book Antiqua"/>
                <w:b/>
                <w:sz w:val="24"/>
                <w:szCs w:val="24"/>
              </w:rPr>
            </w:pPr>
            <w:r w:rsidRPr="001C56BF">
              <w:rPr>
                <w:rFonts w:ascii="Book Antiqua" w:hAnsi="Book Antiqua"/>
                <w:b/>
                <w:sz w:val="24"/>
                <w:szCs w:val="24"/>
              </w:rPr>
              <w:t>Assets</w:t>
            </w:r>
          </w:p>
        </w:tc>
        <w:tc>
          <w:tcPr>
            <w:tcW w:w="1458" w:type="dxa"/>
          </w:tcPr>
          <w:p w:rsidR="006F4BFA" w:rsidRPr="001C56BF" w:rsidRDefault="006F4BFA" w:rsidP="0018701B">
            <w:pPr>
              <w:jc w:val="center"/>
              <w:rPr>
                <w:rFonts w:ascii="Book Antiqua" w:hAnsi="Book Antiqua"/>
                <w:b/>
                <w:sz w:val="24"/>
                <w:szCs w:val="24"/>
              </w:rPr>
            </w:pPr>
            <w:r w:rsidRPr="001C56BF">
              <w:rPr>
                <w:rFonts w:ascii="Book Antiqua" w:hAnsi="Book Antiqua"/>
                <w:b/>
                <w:sz w:val="24"/>
                <w:szCs w:val="24"/>
              </w:rPr>
              <w:t>(Rs.)</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10% Pref. Shares of Rs.100 each</w:t>
            </w:r>
          </w:p>
        </w:tc>
        <w:tc>
          <w:tcPr>
            <w:tcW w:w="1440" w:type="dxa"/>
            <w:vAlign w:val="bottom"/>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400000</w:t>
            </w: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Goodwill</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25000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Equity Shares of Rs.10 each</w:t>
            </w:r>
          </w:p>
        </w:tc>
        <w:tc>
          <w:tcPr>
            <w:tcW w:w="1440" w:type="dxa"/>
            <w:vAlign w:val="bottom"/>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1000000</w:t>
            </w: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Patents</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15000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12% Debentures</w:t>
            </w:r>
          </w:p>
        </w:tc>
        <w:tc>
          <w:tcPr>
            <w:tcW w:w="1440" w:type="dxa"/>
            <w:vAlign w:val="bottom"/>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750000</w:t>
            </w: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 xml:space="preserve">Furniture </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35000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Bank Overdraft</w:t>
            </w:r>
          </w:p>
        </w:tc>
        <w:tc>
          <w:tcPr>
            <w:tcW w:w="1440" w:type="dxa"/>
            <w:vAlign w:val="bottom"/>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50000</w:t>
            </w: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Plant and Machinery</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600000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Sundry Creditors</w:t>
            </w:r>
          </w:p>
        </w:tc>
        <w:tc>
          <w:tcPr>
            <w:tcW w:w="1440" w:type="dxa"/>
            <w:vAlign w:val="bottom"/>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140000</w:t>
            </w: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Land and Building</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650000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Bills Payable</w:t>
            </w:r>
          </w:p>
        </w:tc>
        <w:tc>
          <w:tcPr>
            <w:tcW w:w="1440" w:type="dxa"/>
            <w:vAlign w:val="bottom"/>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35000</w:t>
            </w: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Stock in Trade</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80000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p>
        </w:tc>
        <w:tc>
          <w:tcPr>
            <w:tcW w:w="1440" w:type="dxa"/>
            <w:vAlign w:val="bottom"/>
          </w:tcPr>
          <w:p w:rsidR="006F4BFA" w:rsidRPr="001C56BF" w:rsidRDefault="006F4BFA" w:rsidP="0018701B">
            <w:pPr>
              <w:jc w:val="right"/>
              <w:rPr>
                <w:rFonts w:ascii="Book Antiqua" w:hAnsi="Book Antiqua"/>
                <w:bCs/>
                <w:sz w:val="24"/>
                <w:szCs w:val="24"/>
              </w:rPr>
            </w:pP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Sundry Debtors</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90000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p>
        </w:tc>
        <w:tc>
          <w:tcPr>
            <w:tcW w:w="1440" w:type="dxa"/>
            <w:vAlign w:val="bottom"/>
          </w:tcPr>
          <w:p w:rsidR="006F4BFA" w:rsidRPr="001C56BF" w:rsidRDefault="006F4BFA" w:rsidP="0018701B">
            <w:pPr>
              <w:jc w:val="right"/>
              <w:rPr>
                <w:rFonts w:ascii="Book Antiqua" w:hAnsi="Book Antiqua"/>
                <w:bCs/>
                <w:sz w:val="24"/>
                <w:szCs w:val="24"/>
              </w:rPr>
            </w:pP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Bills Receivable</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15000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p>
        </w:tc>
        <w:tc>
          <w:tcPr>
            <w:tcW w:w="1440" w:type="dxa"/>
            <w:vAlign w:val="bottom"/>
          </w:tcPr>
          <w:p w:rsidR="006F4BFA" w:rsidRPr="001C56BF" w:rsidRDefault="006F4BFA" w:rsidP="0018701B">
            <w:pPr>
              <w:jc w:val="right"/>
              <w:rPr>
                <w:rFonts w:ascii="Book Antiqua" w:hAnsi="Book Antiqua"/>
                <w:bCs/>
                <w:sz w:val="24"/>
                <w:szCs w:val="24"/>
              </w:rPr>
            </w:pP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Profit and Loss A/c</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820000</w:t>
            </w:r>
          </w:p>
        </w:tc>
      </w:tr>
      <w:tr w:rsidR="006F4BFA" w:rsidRPr="001C56BF" w:rsidTr="0018701B">
        <w:tc>
          <w:tcPr>
            <w:tcW w:w="3348" w:type="dxa"/>
          </w:tcPr>
          <w:p w:rsidR="006F4BFA" w:rsidRPr="001C56BF" w:rsidRDefault="006F4BFA" w:rsidP="0018701B">
            <w:pPr>
              <w:jc w:val="both"/>
              <w:rPr>
                <w:rFonts w:ascii="Book Antiqua" w:hAnsi="Book Antiqua"/>
                <w:bCs/>
                <w:sz w:val="24"/>
                <w:szCs w:val="24"/>
              </w:rPr>
            </w:pPr>
          </w:p>
        </w:tc>
        <w:tc>
          <w:tcPr>
            <w:tcW w:w="1440" w:type="dxa"/>
            <w:vAlign w:val="bottom"/>
          </w:tcPr>
          <w:p w:rsidR="006F4BFA" w:rsidRPr="001C56BF" w:rsidRDefault="006F4BFA" w:rsidP="0018701B">
            <w:pPr>
              <w:jc w:val="right"/>
              <w:rPr>
                <w:rFonts w:ascii="Book Antiqua" w:hAnsi="Book Antiqua"/>
                <w:bCs/>
                <w:sz w:val="24"/>
                <w:szCs w:val="24"/>
              </w:rPr>
            </w:pPr>
          </w:p>
        </w:tc>
        <w:tc>
          <w:tcPr>
            <w:tcW w:w="3330" w:type="dxa"/>
          </w:tcPr>
          <w:p w:rsidR="006F4BFA" w:rsidRPr="001C56BF" w:rsidRDefault="006F4BFA" w:rsidP="0018701B">
            <w:pPr>
              <w:jc w:val="both"/>
              <w:rPr>
                <w:rFonts w:ascii="Book Antiqua" w:hAnsi="Book Antiqua"/>
                <w:bCs/>
                <w:sz w:val="24"/>
                <w:szCs w:val="24"/>
              </w:rPr>
            </w:pPr>
            <w:r w:rsidRPr="001C56BF">
              <w:rPr>
                <w:rFonts w:ascii="Book Antiqua" w:hAnsi="Book Antiqua"/>
                <w:bCs/>
                <w:sz w:val="24"/>
                <w:szCs w:val="24"/>
              </w:rPr>
              <w:t>Preliminary Expenses</w:t>
            </w:r>
          </w:p>
        </w:tc>
        <w:tc>
          <w:tcPr>
            <w:tcW w:w="1458" w:type="dxa"/>
          </w:tcPr>
          <w:p w:rsidR="006F4BFA" w:rsidRPr="001C56BF" w:rsidRDefault="006F4BFA" w:rsidP="0018701B">
            <w:pPr>
              <w:jc w:val="right"/>
              <w:rPr>
                <w:rFonts w:ascii="Book Antiqua" w:hAnsi="Book Antiqua"/>
                <w:bCs/>
                <w:sz w:val="24"/>
                <w:szCs w:val="24"/>
              </w:rPr>
            </w:pPr>
            <w:r w:rsidRPr="001C56BF">
              <w:rPr>
                <w:rFonts w:ascii="Book Antiqua" w:hAnsi="Book Antiqua"/>
                <w:bCs/>
                <w:sz w:val="24"/>
                <w:szCs w:val="24"/>
              </w:rPr>
              <w:t>45000</w:t>
            </w:r>
          </w:p>
        </w:tc>
      </w:tr>
      <w:tr w:rsidR="006F4BFA" w:rsidRPr="001C56BF" w:rsidTr="0018701B">
        <w:tc>
          <w:tcPr>
            <w:tcW w:w="3348" w:type="dxa"/>
          </w:tcPr>
          <w:p w:rsidR="006F4BFA" w:rsidRPr="001C56BF" w:rsidRDefault="006F4BFA" w:rsidP="0018701B">
            <w:pPr>
              <w:jc w:val="both"/>
              <w:rPr>
                <w:rFonts w:ascii="Book Antiqua" w:hAnsi="Book Antiqua"/>
                <w:b/>
                <w:sz w:val="24"/>
                <w:szCs w:val="24"/>
              </w:rPr>
            </w:pPr>
          </w:p>
        </w:tc>
        <w:tc>
          <w:tcPr>
            <w:tcW w:w="1440" w:type="dxa"/>
          </w:tcPr>
          <w:p w:rsidR="006F4BFA" w:rsidRPr="001C56BF" w:rsidRDefault="006F4BFA" w:rsidP="0018701B">
            <w:pPr>
              <w:jc w:val="right"/>
              <w:rPr>
                <w:rFonts w:ascii="Book Antiqua" w:hAnsi="Book Antiqua"/>
                <w:b/>
                <w:sz w:val="24"/>
                <w:szCs w:val="24"/>
              </w:rPr>
            </w:pPr>
            <w:r w:rsidRPr="001C56BF">
              <w:rPr>
                <w:rFonts w:ascii="Book Antiqua" w:hAnsi="Book Antiqua"/>
                <w:b/>
                <w:sz w:val="24"/>
                <w:szCs w:val="24"/>
              </w:rPr>
              <w:t>2375000</w:t>
            </w:r>
          </w:p>
        </w:tc>
        <w:tc>
          <w:tcPr>
            <w:tcW w:w="3330" w:type="dxa"/>
          </w:tcPr>
          <w:p w:rsidR="006F4BFA" w:rsidRPr="001C56BF" w:rsidRDefault="006F4BFA" w:rsidP="0018701B">
            <w:pPr>
              <w:jc w:val="both"/>
              <w:rPr>
                <w:rFonts w:ascii="Book Antiqua" w:hAnsi="Book Antiqua"/>
                <w:b/>
                <w:sz w:val="24"/>
                <w:szCs w:val="24"/>
              </w:rPr>
            </w:pPr>
          </w:p>
        </w:tc>
        <w:tc>
          <w:tcPr>
            <w:tcW w:w="1458" w:type="dxa"/>
          </w:tcPr>
          <w:p w:rsidR="006F4BFA" w:rsidRPr="001C56BF" w:rsidRDefault="006F4BFA" w:rsidP="0018701B">
            <w:pPr>
              <w:jc w:val="right"/>
              <w:rPr>
                <w:rFonts w:ascii="Book Antiqua" w:hAnsi="Book Antiqua"/>
                <w:b/>
                <w:sz w:val="24"/>
                <w:szCs w:val="24"/>
              </w:rPr>
            </w:pPr>
            <w:r w:rsidRPr="001C56BF">
              <w:rPr>
                <w:rFonts w:ascii="Book Antiqua" w:hAnsi="Book Antiqua"/>
                <w:b/>
                <w:sz w:val="24"/>
                <w:szCs w:val="24"/>
              </w:rPr>
              <w:t>2375000</w:t>
            </w:r>
          </w:p>
        </w:tc>
      </w:tr>
    </w:tbl>
    <w:p w:rsidR="006F4BFA" w:rsidRPr="001C56BF" w:rsidRDefault="006F4BFA" w:rsidP="001C08FD">
      <w:pPr>
        <w:jc w:val="both"/>
        <w:rPr>
          <w:rFonts w:ascii="Book Antiqua" w:hAnsi="Book Antiqua"/>
          <w:bCs/>
          <w:sz w:val="24"/>
          <w:szCs w:val="24"/>
        </w:rPr>
      </w:pPr>
    </w:p>
    <w:p w:rsidR="0057509E" w:rsidRPr="001C56BF" w:rsidRDefault="007158BA" w:rsidP="007158BA">
      <w:pPr>
        <w:tabs>
          <w:tab w:val="left" w:pos="0"/>
        </w:tabs>
        <w:jc w:val="both"/>
        <w:rPr>
          <w:rFonts w:ascii="Book Antiqua" w:hAnsi="Book Antiqua"/>
          <w:bCs/>
          <w:sz w:val="24"/>
          <w:szCs w:val="24"/>
        </w:rPr>
      </w:pPr>
      <w:r w:rsidRPr="001C56BF">
        <w:rPr>
          <w:rFonts w:ascii="Book Antiqua" w:hAnsi="Book Antiqua"/>
          <w:bCs/>
          <w:sz w:val="24"/>
          <w:szCs w:val="24"/>
        </w:rPr>
        <w:t xml:space="preserve"> The preference dividend is in arrear for four years. The following scheme of capital reduction was sanctioned by the court and agreed by shareholders. </w:t>
      </w:r>
    </w:p>
    <w:p w:rsidR="007158BA" w:rsidRPr="001C56BF" w:rsidRDefault="0029290C" w:rsidP="007158BA">
      <w:pPr>
        <w:pStyle w:val="ListParagraph"/>
        <w:numPr>
          <w:ilvl w:val="0"/>
          <w:numId w:val="31"/>
        </w:numPr>
        <w:tabs>
          <w:tab w:val="left" w:pos="0"/>
        </w:tabs>
        <w:jc w:val="both"/>
        <w:rPr>
          <w:rFonts w:ascii="Book Antiqua" w:hAnsi="Book Antiqua"/>
          <w:bCs/>
          <w:sz w:val="24"/>
          <w:szCs w:val="24"/>
        </w:rPr>
      </w:pPr>
      <w:r w:rsidRPr="001C56BF">
        <w:rPr>
          <w:rFonts w:ascii="Book Antiqua" w:hAnsi="Book Antiqua"/>
          <w:bCs/>
          <w:sz w:val="24"/>
          <w:szCs w:val="24"/>
        </w:rPr>
        <w:t>The preference shares are to be reduced to Rs.50 each and equity shares to Rs.2 each both being fully paid.</w:t>
      </w:r>
    </w:p>
    <w:p w:rsidR="0029290C" w:rsidRPr="001C56BF" w:rsidRDefault="0029290C" w:rsidP="007158BA">
      <w:pPr>
        <w:pStyle w:val="ListParagraph"/>
        <w:numPr>
          <w:ilvl w:val="0"/>
          <w:numId w:val="31"/>
        </w:numPr>
        <w:tabs>
          <w:tab w:val="left" w:pos="0"/>
        </w:tabs>
        <w:jc w:val="both"/>
        <w:rPr>
          <w:rFonts w:ascii="Book Antiqua" w:hAnsi="Book Antiqua"/>
          <w:bCs/>
          <w:sz w:val="24"/>
          <w:szCs w:val="24"/>
        </w:rPr>
      </w:pPr>
      <w:r w:rsidRPr="001C56BF">
        <w:rPr>
          <w:rFonts w:ascii="Book Antiqua" w:hAnsi="Book Antiqua"/>
          <w:bCs/>
          <w:sz w:val="24"/>
          <w:szCs w:val="24"/>
        </w:rPr>
        <w:t>Of the preference dividend in arrears three fourth to be waived and remaining to be paid in cash.</w:t>
      </w:r>
    </w:p>
    <w:p w:rsidR="0029290C" w:rsidRPr="001C56BF" w:rsidRDefault="0029290C" w:rsidP="007158BA">
      <w:pPr>
        <w:pStyle w:val="ListParagraph"/>
        <w:numPr>
          <w:ilvl w:val="0"/>
          <w:numId w:val="31"/>
        </w:numPr>
        <w:tabs>
          <w:tab w:val="left" w:pos="0"/>
        </w:tabs>
        <w:jc w:val="both"/>
        <w:rPr>
          <w:rFonts w:ascii="Book Antiqua" w:hAnsi="Book Antiqua"/>
          <w:bCs/>
          <w:sz w:val="24"/>
          <w:szCs w:val="24"/>
        </w:rPr>
      </w:pPr>
      <w:r w:rsidRPr="001C56BF">
        <w:rPr>
          <w:rFonts w:ascii="Book Antiqua" w:hAnsi="Book Antiqua"/>
          <w:bCs/>
          <w:sz w:val="24"/>
          <w:szCs w:val="24"/>
        </w:rPr>
        <w:t>The debenture holders to take over plant &amp; machinery at Rs.650000 in part satisfaction of their claim. The remaining claim should be converted into 14% debentures.</w:t>
      </w:r>
    </w:p>
    <w:p w:rsidR="0029290C" w:rsidRPr="001C56BF" w:rsidRDefault="0029290C" w:rsidP="007158BA">
      <w:pPr>
        <w:pStyle w:val="ListParagraph"/>
        <w:numPr>
          <w:ilvl w:val="0"/>
          <w:numId w:val="31"/>
        </w:numPr>
        <w:tabs>
          <w:tab w:val="left" w:pos="0"/>
        </w:tabs>
        <w:jc w:val="both"/>
        <w:rPr>
          <w:rFonts w:ascii="Book Antiqua" w:hAnsi="Book Antiqua"/>
          <w:bCs/>
          <w:sz w:val="24"/>
          <w:szCs w:val="24"/>
        </w:rPr>
      </w:pPr>
      <w:r w:rsidRPr="001C56BF">
        <w:rPr>
          <w:rFonts w:ascii="Book Antiqua" w:hAnsi="Book Antiqua"/>
          <w:bCs/>
          <w:sz w:val="24"/>
          <w:szCs w:val="24"/>
        </w:rPr>
        <w:lastRenderedPageBreak/>
        <w:t>Creditors agreed to reduce their claim by Rs.20000. Bills payable to be paid immediately.</w:t>
      </w:r>
    </w:p>
    <w:p w:rsidR="0029290C" w:rsidRPr="001C56BF" w:rsidRDefault="0029290C" w:rsidP="007158BA">
      <w:pPr>
        <w:pStyle w:val="ListParagraph"/>
        <w:numPr>
          <w:ilvl w:val="0"/>
          <w:numId w:val="31"/>
        </w:numPr>
        <w:tabs>
          <w:tab w:val="left" w:pos="0"/>
        </w:tabs>
        <w:jc w:val="both"/>
        <w:rPr>
          <w:rFonts w:ascii="Book Antiqua" w:hAnsi="Book Antiqua"/>
          <w:bCs/>
          <w:sz w:val="24"/>
          <w:szCs w:val="24"/>
        </w:rPr>
      </w:pPr>
      <w:r w:rsidRPr="001C56BF">
        <w:rPr>
          <w:rFonts w:ascii="Book Antiqua" w:hAnsi="Book Antiqua"/>
          <w:bCs/>
          <w:sz w:val="24"/>
          <w:szCs w:val="24"/>
        </w:rPr>
        <w:t>Goodwill, Patents, Profit and Loss A/c and Preliminary Expenses are to be written off entirely.</w:t>
      </w:r>
    </w:p>
    <w:p w:rsidR="00282457" w:rsidRPr="001C56BF" w:rsidRDefault="0029290C" w:rsidP="007158BA">
      <w:pPr>
        <w:pStyle w:val="ListParagraph"/>
        <w:numPr>
          <w:ilvl w:val="0"/>
          <w:numId w:val="31"/>
        </w:numPr>
        <w:tabs>
          <w:tab w:val="left" w:pos="0"/>
        </w:tabs>
        <w:jc w:val="both"/>
        <w:rPr>
          <w:rFonts w:ascii="Book Antiqua" w:hAnsi="Book Antiqua"/>
          <w:bCs/>
          <w:sz w:val="24"/>
          <w:szCs w:val="24"/>
        </w:rPr>
      </w:pPr>
      <w:r w:rsidRPr="001C56BF">
        <w:rPr>
          <w:rFonts w:ascii="Book Antiqua" w:hAnsi="Book Antiqua"/>
          <w:bCs/>
          <w:sz w:val="24"/>
          <w:szCs w:val="24"/>
        </w:rPr>
        <w:t xml:space="preserve">The following assets are to be revalued as under Furniture Rs.25000, Stock in Trade Rs.68000, Land and </w:t>
      </w:r>
      <w:r w:rsidR="00282457" w:rsidRPr="001C56BF">
        <w:rPr>
          <w:rFonts w:ascii="Book Antiqua" w:hAnsi="Book Antiqua"/>
          <w:bCs/>
          <w:sz w:val="24"/>
          <w:szCs w:val="24"/>
        </w:rPr>
        <w:t>Building Rs.580000, Sundry Debtors Rs.80000.</w:t>
      </w:r>
    </w:p>
    <w:p w:rsidR="0029290C" w:rsidRPr="001C56BF" w:rsidRDefault="00282457" w:rsidP="007158BA">
      <w:pPr>
        <w:pStyle w:val="ListParagraph"/>
        <w:numPr>
          <w:ilvl w:val="0"/>
          <w:numId w:val="31"/>
        </w:numPr>
        <w:tabs>
          <w:tab w:val="left" w:pos="0"/>
        </w:tabs>
        <w:jc w:val="both"/>
        <w:rPr>
          <w:rFonts w:ascii="Book Antiqua" w:hAnsi="Book Antiqua"/>
          <w:bCs/>
          <w:sz w:val="24"/>
          <w:szCs w:val="24"/>
        </w:rPr>
      </w:pPr>
      <w:r w:rsidRPr="001C56BF">
        <w:rPr>
          <w:rFonts w:ascii="Book Antiqua" w:hAnsi="Book Antiqua"/>
          <w:bCs/>
          <w:sz w:val="24"/>
          <w:szCs w:val="24"/>
        </w:rPr>
        <w:t>A Secured loan of Rs.150000 at 12% p.a. is to be obtained by mortgaging Land and Building for repayment of bank overdraft and reconstruction expenses Rs.15000.</w:t>
      </w:r>
    </w:p>
    <w:p w:rsidR="00282457" w:rsidRPr="001C56BF" w:rsidRDefault="00282457" w:rsidP="00282457">
      <w:pPr>
        <w:tabs>
          <w:tab w:val="left" w:pos="0"/>
        </w:tabs>
        <w:jc w:val="both"/>
        <w:rPr>
          <w:rFonts w:ascii="Book Antiqua" w:hAnsi="Book Antiqua"/>
          <w:bCs/>
          <w:sz w:val="24"/>
          <w:szCs w:val="24"/>
        </w:rPr>
      </w:pPr>
      <w:r w:rsidRPr="001C56BF">
        <w:rPr>
          <w:rFonts w:ascii="Book Antiqua" w:hAnsi="Book Antiqua"/>
          <w:bCs/>
          <w:sz w:val="24"/>
          <w:szCs w:val="24"/>
        </w:rPr>
        <w:t xml:space="preserve">Pass journal entries to record above scheme and draft the balance sheet of </w:t>
      </w:r>
      <w:proofErr w:type="spellStart"/>
      <w:r w:rsidRPr="001C56BF">
        <w:rPr>
          <w:rFonts w:ascii="Book Antiqua" w:hAnsi="Book Antiqua"/>
          <w:bCs/>
          <w:sz w:val="24"/>
          <w:szCs w:val="24"/>
        </w:rPr>
        <w:t>Sandeep</w:t>
      </w:r>
      <w:proofErr w:type="spellEnd"/>
      <w:r w:rsidRPr="001C56BF">
        <w:rPr>
          <w:rFonts w:ascii="Book Antiqua" w:hAnsi="Book Antiqua"/>
          <w:bCs/>
          <w:sz w:val="24"/>
          <w:szCs w:val="24"/>
        </w:rPr>
        <w:t xml:space="preserve"> Limited after reconstruction.</w:t>
      </w:r>
    </w:p>
    <w:p w:rsidR="00D14EDE" w:rsidRPr="001C56BF" w:rsidRDefault="00D14EDE" w:rsidP="00282457">
      <w:pPr>
        <w:tabs>
          <w:tab w:val="left" w:pos="0"/>
        </w:tabs>
        <w:jc w:val="both"/>
        <w:rPr>
          <w:rFonts w:ascii="Book Antiqua" w:hAnsi="Book Antiqua"/>
          <w:b/>
          <w:sz w:val="24"/>
          <w:szCs w:val="24"/>
        </w:rPr>
      </w:pPr>
      <w:r w:rsidRPr="001C56BF">
        <w:rPr>
          <w:rFonts w:ascii="Book Antiqua" w:hAnsi="Book Antiqua"/>
          <w:b/>
          <w:sz w:val="24"/>
          <w:szCs w:val="24"/>
        </w:rPr>
        <w:t>Problem-4</w:t>
      </w:r>
    </w:p>
    <w:p w:rsidR="00D14EDE" w:rsidRPr="001C56BF" w:rsidRDefault="00D14EDE" w:rsidP="00282457">
      <w:pPr>
        <w:tabs>
          <w:tab w:val="left" w:pos="0"/>
        </w:tabs>
        <w:jc w:val="both"/>
        <w:rPr>
          <w:rFonts w:ascii="Book Antiqua" w:hAnsi="Book Antiqua"/>
          <w:bCs/>
          <w:sz w:val="24"/>
          <w:szCs w:val="24"/>
        </w:rPr>
      </w:pPr>
      <w:r w:rsidRPr="001C56BF">
        <w:rPr>
          <w:rFonts w:ascii="Book Antiqua" w:hAnsi="Book Antiqua"/>
          <w:bCs/>
          <w:sz w:val="24"/>
          <w:szCs w:val="24"/>
        </w:rPr>
        <w:t>Following is the Balance Sheet of Delta Ltd. as on 31/03/2009:</w:t>
      </w:r>
    </w:p>
    <w:tbl>
      <w:tblPr>
        <w:tblStyle w:val="TableGrid"/>
        <w:tblW w:w="0" w:type="auto"/>
        <w:tblLook w:val="04A0" w:firstRow="1" w:lastRow="0" w:firstColumn="1" w:lastColumn="0" w:noHBand="0" w:noVBand="1"/>
      </w:tblPr>
      <w:tblGrid>
        <w:gridCol w:w="3348"/>
        <w:gridCol w:w="1440"/>
        <w:gridCol w:w="3330"/>
        <w:gridCol w:w="1458"/>
      </w:tblGrid>
      <w:tr w:rsidR="00D14EDE" w:rsidRPr="001C56BF" w:rsidTr="0018701B">
        <w:tc>
          <w:tcPr>
            <w:tcW w:w="3348" w:type="dxa"/>
          </w:tcPr>
          <w:p w:rsidR="00D14EDE" w:rsidRPr="001C56BF" w:rsidRDefault="00D14EDE" w:rsidP="0018701B">
            <w:pPr>
              <w:jc w:val="center"/>
              <w:rPr>
                <w:rFonts w:ascii="Book Antiqua" w:hAnsi="Book Antiqua"/>
                <w:b/>
                <w:sz w:val="24"/>
                <w:szCs w:val="24"/>
              </w:rPr>
            </w:pPr>
            <w:r w:rsidRPr="001C56BF">
              <w:rPr>
                <w:rFonts w:ascii="Book Antiqua" w:hAnsi="Book Antiqua"/>
                <w:b/>
                <w:sz w:val="24"/>
                <w:szCs w:val="24"/>
              </w:rPr>
              <w:t>Liabilities</w:t>
            </w:r>
          </w:p>
        </w:tc>
        <w:tc>
          <w:tcPr>
            <w:tcW w:w="1440" w:type="dxa"/>
          </w:tcPr>
          <w:p w:rsidR="00D14EDE" w:rsidRPr="001C56BF" w:rsidRDefault="00D14EDE" w:rsidP="0018701B">
            <w:pPr>
              <w:jc w:val="center"/>
              <w:rPr>
                <w:rFonts w:ascii="Book Antiqua" w:hAnsi="Book Antiqua"/>
                <w:b/>
                <w:sz w:val="24"/>
                <w:szCs w:val="24"/>
              </w:rPr>
            </w:pPr>
            <w:r w:rsidRPr="001C56BF">
              <w:rPr>
                <w:rFonts w:ascii="Book Antiqua" w:hAnsi="Book Antiqua"/>
                <w:b/>
                <w:sz w:val="24"/>
                <w:szCs w:val="24"/>
              </w:rPr>
              <w:t>(Rs.)</w:t>
            </w:r>
          </w:p>
        </w:tc>
        <w:tc>
          <w:tcPr>
            <w:tcW w:w="3330" w:type="dxa"/>
          </w:tcPr>
          <w:p w:rsidR="00D14EDE" w:rsidRPr="001C56BF" w:rsidRDefault="00D14EDE" w:rsidP="0018701B">
            <w:pPr>
              <w:jc w:val="center"/>
              <w:rPr>
                <w:rFonts w:ascii="Book Antiqua" w:hAnsi="Book Antiqua"/>
                <w:b/>
                <w:sz w:val="24"/>
                <w:szCs w:val="24"/>
              </w:rPr>
            </w:pPr>
            <w:r w:rsidRPr="001C56BF">
              <w:rPr>
                <w:rFonts w:ascii="Book Antiqua" w:hAnsi="Book Antiqua"/>
                <w:b/>
                <w:sz w:val="24"/>
                <w:szCs w:val="24"/>
              </w:rPr>
              <w:t>Assets</w:t>
            </w:r>
          </w:p>
        </w:tc>
        <w:tc>
          <w:tcPr>
            <w:tcW w:w="1458" w:type="dxa"/>
          </w:tcPr>
          <w:p w:rsidR="00D14EDE" w:rsidRPr="001C56BF" w:rsidRDefault="00D14EDE" w:rsidP="0018701B">
            <w:pPr>
              <w:jc w:val="center"/>
              <w:rPr>
                <w:rFonts w:ascii="Book Antiqua" w:hAnsi="Book Antiqua"/>
                <w:b/>
                <w:sz w:val="24"/>
                <w:szCs w:val="24"/>
              </w:rPr>
            </w:pPr>
            <w:r w:rsidRPr="001C56BF">
              <w:rPr>
                <w:rFonts w:ascii="Book Antiqua" w:hAnsi="Book Antiqua"/>
                <w:b/>
                <w:sz w:val="24"/>
                <w:szCs w:val="24"/>
              </w:rPr>
              <w:t>(Rs.)</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15000</w:t>
            </w:r>
            <w:proofErr w:type="gramStart"/>
            <w:r w:rsidRPr="001C56BF">
              <w:rPr>
                <w:rFonts w:ascii="Book Antiqua" w:hAnsi="Book Antiqua"/>
                <w:bCs/>
                <w:sz w:val="24"/>
                <w:szCs w:val="24"/>
              </w:rPr>
              <w:t>,11.5</w:t>
            </w:r>
            <w:proofErr w:type="gramEnd"/>
            <w:r w:rsidRPr="001C56BF">
              <w:rPr>
                <w:rFonts w:ascii="Book Antiqua" w:hAnsi="Book Antiqua"/>
                <w:bCs/>
                <w:sz w:val="24"/>
                <w:szCs w:val="24"/>
              </w:rPr>
              <w:t xml:space="preserve">% Preference shares of Rs.10 each fully paid up. </w:t>
            </w:r>
          </w:p>
        </w:tc>
        <w:tc>
          <w:tcPr>
            <w:tcW w:w="1440" w:type="dxa"/>
            <w:vAlign w:val="bottom"/>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150000</w:t>
            </w: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Goodwill</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80000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13000 10% Preference Shares of Rs.10 each, Rs.5 per share paid up</w:t>
            </w:r>
          </w:p>
        </w:tc>
        <w:tc>
          <w:tcPr>
            <w:tcW w:w="1440" w:type="dxa"/>
            <w:vAlign w:val="bottom"/>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65000</w:t>
            </w: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Patents</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54000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20000 Equity Shares of Rs.10 each fully paid up</w:t>
            </w:r>
          </w:p>
        </w:tc>
        <w:tc>
          <w:tcPr>
            <w:tcW w:w="1440" w:type="dxa"/>
            <w:vAlign w:val="bottom"/>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200000</w:t>
            </w: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Land &amp; Building</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175000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12% Debentures of Rs.100 each</w:t>
            </w:r>
          </w:p>
        </w:tc>
        <w:tc>
          <w:tcPr>
            <w:tcW w:w="1440" w:type="dxa"/>
            <w:vAlign w:val="bottom"/>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150000</w:t>
            </w: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Plant &amp; Machinery</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325000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11% Debentures of Rs.100 each</w:t>
            </w:r>
          </w:p>
        </w:tc>
        <w:tc>
          <w:tcPr>
            <w:tcW w:w="1440" w:type="dxa"/>
            <w:vAlign w:val="bottom"/>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300000</w:t>
            </w: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 xml:space="preserve">Furniture </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15000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Interest due on debentures</w:t>
            </w:r>
          </w:p>
        </w:tc>
        <w:tc>
          <w:tcPr>
            <w:tcW w:w="1440" w:type="dxa"/>
            <w:vAlign w:val="bottom"/>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19500</w:t>
            </w: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Investment</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75000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Sundry Creditors</w:t>
            </w:r>
          </w:p>
        </w:tc>
        <w:tc>
          <w:tcPr>
            <w:tcW w:w="1440" w:type="dxa"/>
            <w:vAlign w:val="bottom"/>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450000</w:t>
            </w: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Sundry Debtors</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315000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p>
        </w:tc>
        <w:tc>
          <w:tcPr>
            <w:tcW w:w="1440" w:type="dxa"/>
            <w:vAlign w:val="bottom"/>
          </w:tcPr>
          <w:p w:rsidR="00D14EDE" w:rsidRPr="001C56BF" w:rsidRDefault="00D14EDE" w:rsidP="0018701B">
            <w:pPr>
              <w:jc w:val="right"/>
              <w:rPr>
                <w:rFonts w:ascii="Book Antiqua" w:hAnsi="Book Antiqua"/>
                <w:bCs/>
                <w:sz w:val="24"/>
                <w:szCs w:val="24"/>
              </w:rPr>
            </w:pP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Bills Receivable</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100000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p>
        </w:tc>
        <w:tc>
          <w:tcPr>
            <w:tcW w:w="1440" w:type="dxa"/>
            <w:vAlign w:val="bottom"/>
          </w:tcPr>
          <w:p w:rsidR="00D14EDE" w:rsidRPr="001C56BF" w:rsidRDefault="00D14EDE" w:rsidP="0018701B">
            <w:pPr>
              <w:jc w:val="right"/>
              <w:rPr>
                <w:rFonts w:ascii="Book Antiqua" w:hAnsi="Book Antiqua"/>
                <w:bCs/>
                <w:sz w:val="24"/>
                <w:szCs w:val="24"/>
              </w:rPr>
            </w:pP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 xml:space="preserve">Bank </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20000</w:t>
            </w:r>
          </w:p>
        </w:tc>
      </w:tr>
      <w:tr w:rsidR="00D14EDE" w:rsidRPr="001C56BF" w:rsidTr="0018701B">
        <w:tc>
          <w:tcPr>
            <w:tcW w:w="3348" w:type="dxa"/>
          </w:tcPr>
          <w:p w:rsidR="00D14EDE" w:rsidRPr="001C56BF" w:rsidRDefault="00D14EDE" w:rsidP="0018701B">
            <w:pPr>
              <w:jc w:val="both"/>
              <w:rPr>
                <w:rFonts w:ascii="Book Antiqua" w:hAnsi="Book Antiqua"/>
                <w:bCs/>
                <w:sz w:val="24"/>
                <w:szCs w:val="24"/>
              </w:rPr>
            </w:pPr>
          </w:p>
        </w:tc>
        <w:tc>
          <w:tcPr>
            <w:tcW w:w="1440" w:type="dxa"/>
            <w:vAlign w:val="bottom"/>
          </w:tcPr>
          <w:p w:rsidR="00D14EDE" w:rsidRPr="001C56BF" w:rsidRDefault="00D14EDE" w:rsidP="0018701B">
            <w:pPr>
              <w:jc w:val="right"/>
              <w:rPr>
                <w:rFonts w:ascii="Book Antiqua" w:hAnsi="Book Antiqua"/>
                <w:bCs/>
                <w:sz w:val="24"/>
                <w:szCs w:val="24"/>
              </w:rPr>
            </w:pPr>
          </w:p>
        </w:tc>
        <w:tc>
          <w:tcPr>
            <w:tcW w:w="3330" w:type="dxa"/>
          </w:tcPr>
          <w:p w:rsidR="00D14EDE" w:rsidRPr="001C56BF" w:rsidRDefault="00D14EDE" w:rsidP="0018701B">
            <w:pPr>
              <w:jc w:val="both"/>
              <w:rPr>
                <w:rFonts w:ascii="Book Antiqua" w:hAnsi="Book Antiqua"/>
                <w:bCs/>
                <w:sz w:val="24"/>
                <w:szCs w:val="24"/>
              </w:rPr>
            </w:pPr>
            <w:r w:rsidRPr="001C56BF">
              <w:rPr>
                <w:rFonts w:ascii="Book Antiqua" w:hAnsi="Book Antiqua"/>
                <w:bCs/>
                <w:sz w:val="24"/>
                <w:szCs w:val="24"/>
              </w:rPr>
              <w:t>Profit &amp; Loss Account</w:t>
            </w:r>
          </w:p>
        </w:tc>
        <w:tc>
          <w:tcPr>
            <w:tcW w:w="1458" w:type="dxa"/>
          </w:tcPr>
          <w:p w:rsidR="00D14EDE" w:rsidRPr="001C56BF" w:rsidRDefault="00D14EDE" w:rsidP="0018701B">
            <w:pPr>
              <w:jc w:val="right"/>
              <w:rPr>
                <w:rFonts w:ascii="Book Antiqua" w:hAnsi="Book Antiqua"/>
                <w:bCs/>
                <w:sz w:val="24"/>
                <w:szCs w:val="24"/>
              </w:rPr>
            </w:pPr>
            <w:r w:rsidRPr="001C56BF">
              <w:rPr>
                <w:rFonts w:ascii="Book Antiqua" w:hAnsi="Book Antiqua"/>
                <w:bCs/>
                <w:sz w:val="24"/>
                <w:szCs w:val="24"/>
              </w:rPr>
              <w:t>175500</w:t>
            </w:r>
          </w:p>
        </w:tc>
      </w:tr>
      <w:tr w:rsidR="00D14EDE" w:rsidRPr="001C56BF" w:rsidTr="0018701B">
        <w:tc>
          <w:tcPr>
            <w:tcW w:w="3348" w:type="dxa"/>
          </w:tcPr>
          <w:p w:rsidR="00D14EDE" w:rsidRPr="001C56BF" w:rsidRDefault="00D14EDE" w:rsidP="0018701B">
            <w:pPr>
              <w:jc w:val="both"/>
              <w:rPr>
                <w:rFonts w:ascii="Book Antiqua" w:hAnsi="Book Antiqua"/>
                <w:b/>
                <w:sz w:val="24"/>
                <w:szCs w:val="24"/>
              </w:rPr>
            </w:pPr>
          </w:p>
        </w:tc>
        <w:tc>
          <w:tcPr>
            <w:tcW w:w="1440" w:type="dxa"/>
          </w:tcPr>
          <w:p w:rsidR="00D14EDE" w:rsidRPr="001C56BF" w:rsidRDefault="00D14EDE" w:rsidP="0018701B">
            <w:pPr>
              <w:jc w:val="right"/>
              <w:rPr>
                <w:rFonts w:ascii="Book Antiqua" w:hAnsi="Book Antiqua"/>
                <w:b/>
                <w:sz w:val="24"/>
                <w:szCs w:val="24"/>
              </w:rPr>
            </w:pPr>
            <w:r w:rsidRPr="001C56BF">
              <w:rPr>
                <w:rFonts w:ascii="Book Antiqua" w:hAnsi="Book Antiqua"/>
                <w:b/>
                <w:sz w:val="24"/>
                <w:szCs w:val="24"/>
              </w:rPr>
              <w:t>1334500</w:t>
            </w:r>
          </w:p>
        </w:tc>
        <w:tc>
          <w:tcPr>
            <w:tcW w:w="3330" w:type="dxa"/>
          </w:tcPr>
          <w:p w:rsidR="00D14EDE" w:rsidRPr="001C56BF" w:rsidRDefault="00D14EDE" w:rsidP="0018701B">
            <w:pPr>
              <w:jc w:val="both"/>
              <w:rPr>
                <w:rFonts w:ascii="Book Antiqua" w:hAnsi="Book Antiqua"/>
                <w:b/>
                <w:sz w:val="24"/>
                <w:szCs w:val="24"/>
              </w:rPr>
            </w:pPr>
          </w:p>
        </w:tc>
        <w:tc>
          <w:tcPr>
            <w:tcW w:w="1458" w:type="dxa"/>
          </w:tcPr>
          <w:p w:rsidR="00D14EDE" w:rsidRPr="001C56BF" w:rsidRDefault="00D14EDE" w:rsidP="0018701B">
            <w:pPr>
              <w:jc w:val="right"/>
              <w:rPr>
                <w:rFonts w:ascii="Book Antiqua" w:hAnsi="Book Antiqua"/>
                <w:b/>
                <w:sz w:val="24"/>
                <w:szCs w:val="24"/>
              </w:rPr>
            </w:pPr>
            <w:r w:rsidRPr="001C56BF">
              <w:rPr>
                <w:rFonts w:ascii="Book Antiqua" w:hAnsi="Book Antiqua"/>
                <w:b/>
                <w:sz w:val="24"/>
                <w:szCs w:val="24"/>
              </w:rPr>
              <w:t>1334500</w:t>
            </w:r>
          </w:p>
        </w:tc>
      </w:tr>
    </w:tbl>
    <w:p w:rsidR="00D14EDE" w:rsidRPr="001C56BF" w:rsidRDefault="00D14EDE" w:rsidP="00282457">
      <w:pPr>
        <w:tabs>
          <w:tab w:val="left" w:pos="0"/>
        </w:tabs>
        <w:jc w:val="both"/>
        <w:rPr>
          <w:rFonts w:ascii="Book Antiqua" w:hAnsi="Book Antiqua"/>
          <w:bCs/>
          <w:sz w:val="24"/>
          <w:szCs w:val="24"/>
        </w:rPr>
      </w:pPr>
      <w:r w:rsidRPr="001C56BF">
        <w:rPr>
          <w:rFonts w:ascii="Book Antiqua" w:hAnsi="Book Antiqua"/>
          <w:bCs/>
          <w:sz w:val="24"/>
          <w:szCs w:val="24"/>
        </w:rPr>
        <w:t>The following scheme of reconstruction was submitted and approved by the court:</w:t>
      </w:r>
    </w:p>
    <w:p w:rsidR="00161F65" w:rsidRPr="001C56BF" w:rsidRDefault="00161F65"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t>11.5% preference shares of Rs.10 each fully paid were reduced to 14% preference shares of Rs.10 each, Rs.6 per share paid up.</w:t>
      </w:r>
    </w:p>
    <w:p w:rsidR="00161F65" w:rsidRPr="001C56BF" w:rsidRDefault="00161F65"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t>10% preference shares of Rs.10 each, Rs.5 per share paid up, were reduced to 13% preference shares of Rs.10 each Rs.3 per share paid up.</w:t>
      </w:r>
    </w:p>
    <w:p w:rsidR="00161F65" w:rsidRPr="001C56BF" w:rsidRDefault="00161F65"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lastRenderedPageBreak/>
        <w:t>Equity shares of Rs.10 each fully paid were reduced to the denomination of Rs.5 each fully paid.</w:t>
      </w:r>
    </w:p>
    <w:p w:rsidR="00161F65" w:rsidRPr="001C56BF" w:rsidRDefault="00161F65"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t>11% Debenture holders agreed to accept 50000 equity shares of Rs.5 each in full settlement of their claims.</w:t>
      </w:r>
    </w:p>
    <w:p w:rsidR="00161F65" w:rsidRPr="001C56BF" w:rsidRDefault="00161F65"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t>Debenture holders agreed forego the interest due on debentures.</w:t>
      </w:r>
    </w:p>
    <w:p w:rsidR="00161F65" w:rsidRPr="001C56BF" w:rsidRDefault="00161F65"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t>Sundry Creditors agreed to forego 10% of their claims.</w:t>
      </w:r>
    </w:p>
    <w:p w:rsidR="00161F65" w:rsidRPr="001C56BF" w:rsidRDefault="00161F65"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t>The company recovered as damages a sum of Rs.50000 which was not recorded in the books.</w:t>
      </w:r>
    </w:p>
    <w:p w:rsidR="00161F65" w:rsidRPr="001C56BF" w:rsidRDefault="00161F65"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t>Cost of reconstruction was paid Rs.2250.</w:t>
      </w:r>
    </w:p>
    <w:p w:rsidR="007F16A4" w:rsidRPr="001C56BF" w:rsidRDefault="007F16A4" w:rsidP="00161F65">
      <w:pPr>
        <w:pStyle w:val="ListParagraph"/>
        <w:numPr>
          <w:ilvl w:val="0"/>
          <w:numId w:val="32"/>
        </w:numPr>
        <w:tabs>
          <w:tab w:val="left" w:pos="0"/>
        </w:tabs>
        <w:jc w:val="both"/>
        <w:rPr>
          <w:rFonts w:ascii="Book Antiqua" w:hAnsi="Book Antiqua"/>
          <w:bCs/>
          <w:sz w:val="24"/>
          <w:szCs w:val="24"/>
        </w:rPr>
      </w:pPr>
      <w:r w:rsidRPr="001C56BF">
        <w:rPr>
          <w:rFonts w:ascii="Book Antiqua" w:hAnsi="Book Antiqua"/>
          <w:bCs/>
          <w:sz w:val="24"/>
          <w:szCs w:val="24"/>
        </w:rPr>
        <w:t>Asset are to be revalued as under</w:t>
      </w:r>
    </w:p>
    <w:p w:rsidR="007F16A4" w:rsidRPr="001C56BF" w:rsidRDefault="007F16A4" w:rsidP="007F16A4">
      <w:pPr>
        <w:pStyle w:val="ListParagraph"/>
        <w:numPr>
          <w:ilvl w:val="0"/>
          <w:numId w:val="33"/>
        </w:numPr>
        <w:tabs>
          <w:tab w:val="left" w:pos="0"/>
        </w:tabs>
        <w:jc w:val="both"/>
        <w:rPr>
          <w:rFonts w:ascii="Book Antiqua" w:hAnsi="Book Antiqua"/>
          <w:bCs/>
          <w:sz w:val="24"/>
          <w:szCs w:val="24"/>
        </w:rPr>
      </w:pPr>
      <w:r w:rsidRPr="001C56BF">
        <w:rPr>
          <w:rFonts w:ascii="Book Antiqua" w:hAnsi="Book Antiqua"/>
          <w:bCs/>
          <w:sz w:val="24"/>
          <w:szCs w:val="24"/>
        </w:rPr>
        <w:t>Land and Building            Rs.250000</w:t>
      </w:r>
    </w:p>
    <w:p w:rsidR="007F16A4" w:rsidRPr="001C56BF" w:rsidRDefault="008E0EFA" w:rsidP="007F16A4">
      <w:pPr>
        <w:pStyle w:val="ListParagraph"/>
        <w:numPr>
          <w:ilvl w:val="0"/>
          <w:numId w:val="33"/>
        </w:numPr>
        <w:tabs>
          <w:tab w:val="left" w:pos="0"/>
        </w:tabs>
        <w:jc w:val="both"/>
        <w:rPr>
          <w:rFonts w:ascii="Book Antiqua" w:hAnsi="Book Antiqua"/>
          <w:bCs/>
          <w:sz w:val="24"/>
          <w:szCs w:val="24"/>
        </w:rPr>
      </w:pPr>
      <w:r>
        <w:rPr>
          <w:rFonts w:ascii="Book Antiqua" w:hAnsi="Book Antiqua"/>
          <w:bCs/>
          <w:sz w:val="24"/>
          <w:szCs w:val="24"/>
        </w:rPr>
        <w:t xml:space="preserve">Plant and Machinery        </w:t>
      </w:r>
      <w:r w:rsidR="007F16A4" w:rsidRPr="001C56BF">
        <w:rPr>
          <w:rFonts w:ascii="Book Antiqua" w:hAnsi="Book Antiqua"/>
          <w:bCs/>
          <w:sz w:val="24"/>
          <w:szCs w:val="24"/>
        </w:rPr>
        <w:t xml:space="preserve"> Rs.275000</w:t>
      </w:r>
    </w:p>
    <w:p w:rsidR="007F16A4" w:rsidRPr="001C56BF" w:rsidRDefault="007F16A4" w:rsidP="007F16A4">
      <w:pPr>
        <w:pStyle w:val="ListParagraph"/>
        <w:numPr>
          <w:ilvl w:val="0"/>
          <w:numId w:val="33"/>
        </w:numPr>
        <w:tabs>
          <w:tab w:val="left" w:pos="0"/>
        </w:tabs>
        <w:jc w:val="both"/>
        <w:rPr>
          <w:rFonts w:ascii="Book Antiqua" w:hAnsi="Book Antiqua"/>
          <w:bCs/>
          <w:sz w:val="24"/>
          <w:szCs w:val="24"/>
        </w:rPr>
      </w:pPr>
      <w:r w:rsidRPr="001C56BF">
        <w:rPr>
          <w:rFonts w:ascii="Book Antiqua" w:hAnsi="Book Antiqua"/>
          <w:bCs/>
          <w:sz w:val="24"/>
          <w:szCs w:val="24"/>
        </w:rPr>
        <w:t>Furnit</w:t>
      </w:r>
      <w:r w:rsidR="008E0EFA">
        <w:rPr>
          <w:rFonts w:ascii="Book Antiqua" w:hAnsi="Book Antiqua"/>
          <w:bCs/>
          <w:sz w:val="24"/>
          <w:szCs w:val="24"/>
        </w:rPr>
        <w:t xml:space="preserve">ure </w:t>
      </w:r>
      <w:r w:rsidR="008E0EFA">
        <w:rPr>
          <w:rFonts w:ascii="Book Antiqua" w:hAnsi="Book Antiqua"/>
          <w:bCs/>
          <w:sz w:val="24"/>
          <w:szCs w:val="24"/>
        </w:rPr>
        <w:tab/>
      </w:r>
      <w:r w:rsidR="008E0EFA">
        <w:rPr>
          <w:rFonts w:ascii="Book Antiqua" w:hAnsi="Book Antiqua"/>
          <w:bCs/>
          <w:sz w:val="24"/>
          <w:szCs w:val="24"/>
        </w:rPr>
        <w:tab/>
        <w:t xml:space="preserve">           </w:t>
      </w:r>
      <w:r w:rsidRPr="001C56BF">
        <w:rPr>
          <w:rFonts w:ascii="Book Antiqua" w:hAnsi="Book Antiqua"/>
          <w:bCs/>
          <w:sz w:val="24"/>
          <w:szCs w:val="24"/>
        </w:rPr>
        <w:t>Rs.  10000</w:t>
      </w:r>
    </w:p>
    <w:p w:rsidR="007F16A4" w:rsidRPr="001C56BF" w:rsidRDefault="007F16A4" w:rsidP="007F16A4">
      <w:pPr>
        <w:pStyle w:val="ListParagraph"/>
        <w:numPr>
          <w:ilvl w:val="0"/>
          <w:numId w:val="33"/>
        </w:numPr>
        <w:tabs>
          <w:tab w:val="left" w:pos="0"/>
        </w:tabs>
        <w:jc w:val="both"/>
        <w:rPr>
          <w:rFonts w:ascii="Book Antiqua" w:hAnsi="Book Antiqua"/>
          <w:bCs/>
          <w:sz w:val="24"/>
          <w:szCs w:val="24"/>
        </w:rPr>
      </w:pPr>
      <w:r w:rsidRPr="001C56BF">
        <w:rPr>
          <w:rFonts w:ascii="Book Antiqua" w:hAnsi="Book Antiqua"/>
          <w:bCs/>
          <w:sz w:val="24"/>
          <w:szCs w:val="24"/>
        </w:rPr>
        <w:t>Investments</w:t>
      </w:r>
      <w:r w:rsidRPr="001C56BF">
        <w:rPr>
          <w:rFonts w:ascii="Book Antiqua" w:hAnsi="Book Antiqua"/>
          <w:bCs/>
          <w:sz w:val="24"/>
          <w:szCs w:val="24"/>
        </w:rPr>
        <w:tab/>
      </w:r>
      <w:r w:rsidRPr="001C56BF">
        <w:rPr>
          <w:rFonts w:ascii="Book Antiqua" w:hAnsi="Book Antiqua"/>
          <w:bCs/>
          <w:sz w:val="24"/>
          <w:szCs w:val="24"/>
        </w:rPr>
        <w:tab/>
        <w:t xml:space="preserve">        </w:t>
      </w:r>
      <w:r w:rsidR="008E0EFA">
        <w:rPr>
          <w:rFonts w:ascii="Book Antiqua" w:hAnsi="Book Antiqua"/>
          <w:bCs/>
          <w:sz w:val="24"/>
          <w:szCs w:val="24"/>
        </w:rPr>
        <w:t xml:space="preserve">   </w:t>
      </w:r>
      <w:r w:rsidRPr="001C56BF">
        <w:rPr>
          <w:rFonts w:ascii="Book Antiqua" w:hAnsi="Book Antiqua"/>
          <w:bCs/>
          <w:sz w:val="24"/>
          <w:szCs w:val="24"/>
        </w:rPr>
        <w:t>Rs.  90000</w:t>
      </w:r>
    </w:p>
    <w:p w:rsidR="007F16A4" w:rsidRPr="001C56BF" w:rsidRDefault="007F16A4" w:rsidP="007F16A4">
      <w:pPr>
        <w:pStyle w:val="ListParagraph"/>
        <w:numPr>
          <w:ilvl w:val="0"/>
          <w:numId w:val="33"/>
        </w:numPr>
        <w:tabs>
          <w:tab w:val="left" w:pos="0"/>
        </w:tabs>
        <w:jc w:val="both"/>
        <w:rPr>
          <w:rFonts w:ascii="Book Antiqua" w:hAnsi="Book Antiqua"/>
          <w:bCs/>
          <w:sz w:val="24"/>
          <w:szCs w:val="24"/>
        </w:rPr>
      </w:pPr>
      <w:r w:rsidRPr="001C56BF">
        <w:rPr>
          <w:rFonts w:ascii="Book Antiqua" w:hAnsi="Book Antiqua"/>
          <w:bCs/>
          <w:sz w:val="24"/>
          <w:szCs w:val="24"/>
        </w:rPr>
        <w:t xml:space="preserve">Sundry Debtors  </w:t>
      </w:r>
      <w:r w:rsidRPr="001C56BF">
        <w:rPr>
          <w:rFonts w:ascii="Book Antiqua" w:hAnsi="Book Antiqua"/>
          <w:bCs/>
          <w:sz w:val="24"/>
          <w:szCs w:val="24"/>
        </w:rPr>
        <w:tab/>
        <w:t xml:space="preserve">        </w:t>
      </w:r>
      <w:r w:rsidR="008E0EFA">
        <w:rPr>
          <w:rFonts w:ascii="Book Antiqua" w:hAnsi="Book Antiqua"/>
          <w:bCs/>
          <w:sz w:val="24"/>
          <w:szCs w:val="24"/>
        </w:rPr>
        <w:t xml:space="preserve">   </w:t>
      </w:r>
      <w:r w:rsidRPr="001C56BF">
        <w:rPr>
          <w:rFonts w:ascii="Book Antiqua" w:hAnsi="Book Antiqua"/>
          <w:bCs/>
          <w:sz w:val="24"/>
          <w:szCs w:val="24"/>
        </w:rPr>
        <w:t>Rs.300000</w:t>
      </w:r>
    </w:p>
    <w:p w:rsidR="007F16A4" w:rsidRPr="001C56BF" w:rsidRDefault="007F16A4" w:rsidP="007F16A4">
      <w:pPr>
        <w:pStyle w:val="ListParagraph"/>
        <w:numPr>
          <w:ilvl w:val="0"/>
          <w:numId w:val="32"/>
        </w:numPr>
        <w:tabs>
          <w:tab w:val="left" w:pos="0"/>
          <w:tab w:val="left" w:pos="810"/>
        </w:tabs>
        <w:jc w:val="both"/>
        <w:rPr>
          <w:rFonts w:ascii="Book Antiqua" w:hAnsi="Book Antiqua"/>
          <w:bCs/>
          <w:sz w:val="24"/>
          <w:szCs w:val="24"/>
        </w:rPr>
      </w:pPr>
      <w:r w:rsidRPr="001C56BF">
        <w:rPr>
          <w:rFonts w:ascii="Book Antiqua" w:hAnsi="Book Antiqua"/>
          <w:bCs/>
          <w:sz w:val="24"/>
          <w:szCs w:val="24"/>
        </w:rPr>
        <w:t>All intangible assets and accumulated losses are to be written off.</w:t>
      </w:r>
    </w:p>
    <w:p w:rsidR="007F16A4" w:rsidRPr="001C56BF" w:rsidRDefault="007F16A4" w:rsidP="007F16A4">
      <w:pPr>
        <w:tabs>
          <w:tab w:val="left" w:pos="0"/>
          <w:tab w:val="left" w:pos="810"/>
        </w:tabs>
        <w:ind w:left="360"/>
        <w:jc w:val="both"/>
        <w:rPr>
          <w:rFonts w:ascii="Book Antiqua" w:hAnsi="Book Antiqua"/>
          <w:b/>
          <w:sz w:val="24"/>
          <w:szCs w:val="24"/>
        </w:rPr>
      </w:pPr>
      <w:r w:rsidRPr="001C56BF">
        <w:rPr>
          <w:rFonts w:ascii="Book Antiqua" w:hAnsi="Book Antiqua"/>
          <w:b/>
          <w:sz w:val="24"/>
          <w:szCs w:val="24"/>
        </w:rPr>
        <w:t>You are required to:</w:t>
      </w:r>
    </w:p>
    <w:p w:rsidR="007F16A4" w:rsidRPr="001C56BF" w:rsidRDefault="007F16A4" w:rsidP="007F16A4">
      <w:pPr>
        <w:pStyle w:val="ListParagraph"/>
        <w:numPr>
          <w:ilvl w:val="0"/>
          <w:numId w:val="34"/>
        </w:numPr>
        <w:tabs>
          <w:tab w:val="left" w:pos="0"/>
          <w:tab w:val="left" w:pos="810"/>
        </w:tabs>
        <w:jc w:val="both"/>
        <w:rPr>
          <w:rFonts w:ascii="Book Antiqua" w:hAnsi="Book Antiqua"/>
          <w:b/>
          <w:sz w:val="24"/>
          <w:szCs w:val="24"/>
        </w:rPr>
      </w:pPr>
      <w:r w:rsidRPr="001C56BF">
        <w:rPr>
          <w:rFonts w:ascii="Book Antiqua" w:hAnsi="Book Antiqua"/>
          <w:b/>
          <w:sz w:val="24"/>
          <w:szCs w:val="24"/>
        </w:rPr>
        <w:t>Pass journal entries in the books of Delta Ltd.</w:t>
      </w:r>
    </w:p>
    <w:p w:rsidR="007F16A4" w:rsidRPr="001C56BF" w:rsidRDefault="007F16A4" w:rsidP="00C763A2">
      <w:pPr>
        <w:pStyle w:val="ListParagraph"/>
        <w:numPr>
          <w:ilvl w:val="0"/>
          <w:numId w:val="34"/>
        </w:numPr>
        <w:tabs>
          <w:tab w:val="left" w:pos="0"/>
          <w:tab w:val="left" w:pos="810"/>
        </w:tabs>
        <w:jc w:val="both"/>
        <w:rPr>
          <w:rFonts w:ascii="Book Antiqua" w:hAnsi="Book Antiqua"/>
          <w:b/>
          <w:sz w:val="24"/>
          <w:szCs w:val="24"/>
        </w:rPr>
      </w:pPr>
      <w:r w:rsidRPr="001C56BF">
        <w:rPr>
          <w:rFonts w:ascii="Book Antiqua" w:hAnsi="Book Antiqua"/>
          <w:b/>
          <w:sz w:val="24"/>
          <w:szCs w:val="24"/>
        </w:rPr>
        <w:t>Prepare</w:t>
      </w:r>
      <w:r w:rsidR="00C763A2" w:rsidRPr="001C56BF">
        <w:rPr>
          <w:rFonts w:ascii="Book Antiqua" w:hAnsi="Book Antiqua"/>
          <w:b/>
          <w:sz w:val="24"/>
          <w:szCs w:val="24"/>
        </w:rPr>
        <w:t xml:space="preserve"> Capital Reduction A/c &amp; Balance Sheet after reconstruction.</w:t>
      </w:r>
    </w:p>
    <w:p w:rsidR="00F83EE2" w:rsidRPr="001C56BF" w:rsidRDefault="00F83EE2" w:rsidP="00F83EE2">
      <w:pPr>
        <w:tabs>
          <w:tab w:val="left" w:pos="0"/>
          <w:tab w:val="left" w:pos="810"/>
        </w:tabs>
        <w:jc w:val="both"/>
        <w:rPr>
          <w:rFonts w:ascii="Book Antiqua" w:hAnsi="Book Antiqua"/>
          <w:b/>
          <w:sz w:val="24"/>
          <w:szCs w:val="24"/>
        </w:rPr>
      </w:pPr>
      <w:r w:rsidRPr="001C56BF">
        <w:rPr>
          <w:rFonts w:ascii="Book Antiqua" w:hAnsi="Book Antiqua"/>
          <w:b/>
          <w:sz w:val="24"/>
          <w:szCs w:val="24"/>
        </w:rPr>
        <w:t>Problem-5</w:t>
      </w:r>
    </w:p>
    <w:p w:rsidR="00F83EE2" w:rsidRPr="001C56BF" w:rsidRDefault="00F83EE2" w:rsidP="00F83EE2">
      <w:pPr>
        <w:tabs>
          <w:tab w:val="left" w:pos="0"/>
          <w:tab w:val="left" w:pos="810"/>
        </w:tabs>
        <w:jc w:val="both"/>
        <w:rPr>
          <w:rFonts w:ascii="Book Antiqua" w:hAnsi="Book Antiqua"/>
          <w:bCs/>
          <w:sz w:val="24"/>
          <w:szCs w:val="24"/>
        </w:rPr>
      </w:pPr>
      <w:r w:rsidRPr="001C56BF">
        <w:rPr>
          <w:rFonts w:ascii="Book Antiqua" w:hAnsi="Book Antiqua"/>
          <w:bCs/>
          <w:sz w:val="24"/>
          <w:szCs w:val="24"/>
        </w:rPr>
        <w:t>Following is the Balance Sheet of Paramount Ltd as on 31/03/2009.</w:t>
      </w:r>
    </w:p>
    <w:tbl>
      <w:tblPr>
        <w:tblStyle w:val="TableGrid"/>
        <w:tblW w:w="0" w:type="auto"/>
        <w:tblLook w:val="04A0" w:firstRow="1" w:lastRow="0" w:firstColumn="1" w:lastColumn="0" w:noHBand="0" w:noVBand="1"/>
      </w:tblPr>
      <w:tblGrid>
        <w:gridCol w:w="3522"/>
        <w:gridCol w:w="1266"/>
        <w:gridCol w:w="3510"/>
        <w:gridCol w:w="1278"/>
      </w:tblGrid>
      <w:tr w:rsidR="00F83EE2" w:rsidRPr="001C56BF" w:rsidTr="00C815BC">
        <w:tc>
          <w:tcPr>
            <w:tcW w:w="3522" w:type="dxa"/>
          </w:tcPr>
          <w:p w:rsidR="00F83EE2" w:rsidRPr="001C56BF" w:rsidRDefault="00F83EE2" w:rsidP="0018701B">
            <w:pPr>
              <w:jc w:val="center"/>
              <w:rPr>
                <w:rFonts w:ascii="Book Antiqua" w:hAnsi="Book Antiqua"/>
                <w:b/>
                <w:sz w:val="24"/>
                <w:szCs w:val="24"/>
              </w:rPr>
            </w:pPr>
            <w:r w:rsidRPr="001C56BF">
              <w:rPr>
                <w:rFonts w:ascii="Book Antiqua" w:hAnsi="Book Antiqua"/>
                <w:b/>
                <w:sz w:val="24"/>
                <w:szCs w:val="24"/>
              </w:rPr>
              <w:t>Liabilities</w:t>
            </w:r>
          </w:p>
        </w:tc>
        <w:tc>
          <w:tcPr>
            <w:tcW w:w="1266" w:type="dxa"/>
          </w:tcPr>
          <w:p w:rsidR="00F83EE2" w:rsidRPr="001C56BF" w:rsidRDefault="00F83EE2" w:rsidP="0018701B">
            <w:pPr>
              <w:jc w:val="center"/>
              <w:rPr>
                <w:rFonts w:ascii="Book Antiqua" w:hAnsi="Book Antiqua"/>
                <w:b/>
                <w:sz w:val="24"/>
                <w:szCs w:val="24"/>
              </w:rPr>
            </w:pPr>
            <w:r w:rsidRPr="001C56BF">
              <w:rPr>
                <w:rFonts w:ascii="Book Antiqua" w:hAnsi="Book Antiqua"/>
                <w:b/>
                <w:sz w:val="24"/>
                <w:szCs w:val="24"/>
              </w:rPr>
              <w:t>(Rs.)</w:t>
            </w:r>
          </w:p>
        </w:tc>
        <w:tc>
          <w:tcPr>
            <w:tcW w:w="3510" w:type="dxa"/>
          </w:tcPr>
          <w:p w:rsidR="00F83EE2" w:rsidRPr="001C56BF" w:rsidRDefault="00F83EE2" w:rsidP="0018701B">
            <w:pPr>
              <w:jc w:val="center"/>
              <w:rPr>
                <w:rFonts w:ascii="Book Antiqua" w:hAnsi="Book Antiqua"/>
                <w:b/>
                <w:sz w:val="24"/>
                <w:szCs w:val="24"/>
              </w:rPr>
            </w:pPr>
            <w:r w:rsidRPr="001C56BF">
              <w:rPr>
                <w:rFonts w:ascii="Book Antiqua" w:hAnsi="Book Antiqua"/>
                <w:b/>
                <w:sz w:val="24"/>
                <w:szCs w:val="24"/>
              </w:rPr>
              <w:t>Assets</w:t>
            </w:r>
          </w:p>
        </w:tc>
        <w:tc>
          <w:tcPr>
            <w:tcW w:w="1278" w:type="dxa"/>
          </w:tcPr>
          <w:p w:rsidR="00F83EE2" w:rsidRPr="001C56BF" w:rsidRDefault="00F83EE2" w:rsidP="0018701B">
            <w:pPr>
              <w:jc w:val="center"/>
              <w:rPr>
                <w:rFonts w:ascii="Book Antiqua" w:hAnsi="Book Antiqua"/>
                <w:b/>
                <w:sz w:val="24"/>
                <w:szCs w:val="24"/>
              </w:rPr>
            </w:pPr>
            <w:r w:rsidRPr="001C56BF">
              <w:rPr>
                <w:rFonts w:ascii="Book Antiqua" w:hAnsi="Book Antiqua"/>
                <w:b/>
                <w:sz w:val="24"/>
                <w:szCs w:val="24"/>
              </w:rPr>
              <w:t>(Rs.)</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6000-8% Preference</w:t>
            </w:r>
          </w:p>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Shares of Rs.100 each</w:t>
            </w:r>
          </w:p>
        </w:tc>
        <w:tc>
          <w:tcPr>
            <w:tcW w:w="1266" w:type="dxa"/>
            <w:vAlign w:val="bottom"/>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600000</w:t>
            </w: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Goodwill</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60000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50000 Equity Shares of Rs.10 each</w:t>
            </w:r>
          </w:p>
        </w:tc>
        <w:tc>
          <w:tcPr>
            <w:tcW w:w="1266" w:type="dxa"/>
            <w:vAlign w:val="bottom"/>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500000</w:t>
            </w: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 xml:space="preserve">Patents &amp; Trade Marks </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40000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Capital Reserves</w:t>
            </w:r>
          </w:p>
        </w:tc>
        <w:tc>
          <w:tcPr>
            <w:tcW w:w="1266" w:type="dxa"/>
            <w:vAlign w:val="bottom"/>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50000</w:t>
            </w: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Building</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300000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5%Debentures of Rs.100 each</w:t>
            </w:r>
          </w:p>
        </w:tc>
        <w:tc>
          <w:tcPr>
            <w:tcW w:w="1266" w:type="dxa"/>
            <w:vAlign w:val="bottom"/>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300000</w:t>
            </w: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Plant &amp; Machinery</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300000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Debenture Interest due</w:t>
            </w:r>
          </w:p>
        </w:tc>
        <w:tc>
          <w:tcPr>
            <w:tcW w:w="1266" w:type="dxa"/>
            <w:vAlign w:val="bottom"/>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50000</w:t>
            </w: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Furniture</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100000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Sundry Creditors</w:t>
            </w:r>
          </w:p>
        </w:tc>
        <w:tc>
          <w:tcPr>
            <w:tcW w:w="1266" w:type="dxa"/>
            <w:vAlign w:val="bottom"/>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180000</w:t>
            </w: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Stock</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150000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p>
        </w:tc>
        <w:tc>
          <w:tcPr>
            <w:tcW w:w="1266" w:type="dxa"/>
            <w:vAlign w:val="bottom"/>
          </w:tcPr>
          <w:p w:rsidR="00F83EE2" w:rsidRPr="001C56BF" w:rsidRDefault="00F83EE2" w:rsidP="0018701B">
            <w:pPr>
              <w:jc w:val="right"/>
              <w:rPr>
                <w:rFonts w:ascii="Book Antiqua" w:hAnsi="Book Antiqua"/>
                <w:bCs/>
                <w:sz w:val="24"/>
                <w:szCs w:val="24"/>
              </w:rPr>
            </w:pP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Sundry Debtors</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75000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p>
        </w:tc>
        <w:tc>
          <w:tcPr>
            <w:tcW w:w="1266" w:type="dxa"/>
            <w:vAlign w:val="bottom"/>
          </w:tcPr>
          <w:p w:rsidR="00F83EE2" w:rsidRPr="001C56BF" w:rsidRDefault="00F83EE2" w:rsidP="0018701B">
            <w:pPr>
              <w:jc w:val="right"/>
              <w:rPr>
                <w:rFonts w:ascii="Book Antiqua" w:hAnsi="Book Antiqua"/>
                <w:bCs/>
                <w:sz w:val="24"/>
                <w:szCs w:val="24"/>
              </w:rPr>
            </w:pP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Bank</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100000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p>
        </w:tc>
        <w:tc>
          <w:tcPr>
            <w:tcW w:w="1266" w:type="dxa"/>
            <w:vAlign w:val="bottom"/>
          </w:tcPr>
          <w:p w:rsidR="00F83EE2" w:rsidRPr="001C56BF" w:rsidRDefault="00F83EE2" w:rsidP="0018701B">
            <w:pPr>
              <w:jc w:val="right"/>
              <w:rPr>
                <w:rFonts w:ascii="Book Antiqua" w:hAnsi="Book Antiqua"/>
                <w:bCs/>
                <w:sz w:val="24"/>
                <w:szCs w:val="24"/>
              </w:rPr>
            </w:pP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Cash</w:t>
            </w:r>
          </w:p>
        </w:tc>
        <w:tc>
          <w:tcPr>
            <w:tcW w:w="1278" w:type="dxa"/>
          </w:tcPr>
          <w:p w:rsidR="00F83EE2" w:rsidRPr="001C56BF" w:rsidRDefault="00F83EE2" w:rsidP="0018701B">
            <w:pPr>
              <w:jc w:val="right"/>
              <w:rPr>
                <w:rFonts w:ascii="Book Antiqua" w:hAnsi="Book Antiqua"/>
                <w:bCs/>
                <w:sz w:val="24"/>
                <w:szCs w:val="24"/>
              </w:rPr>
            </w:pPr>
            <w:r w:rsidRPr="001C56BF">
              <w:rPr>
                <w:rFonts w:ascii="Book Antiqua" w:hAnsi="Book Antiqua"/>
                <w:bCs/>
                <w:sz w:val="24"/>
                <w:szCs w:val="24"/>
              </w:rPr>
              <w:t>25000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p>
        </w:tc>
        <w:tc>
          <w:tcPr>
            <w:tcW w:w="1266" w:type="dxa"/>
            <w:vAlign w:val="bottom"/>
          </w:tcPr>
          <w:p w:rsidR="00F83EE2" w:rsidRPr="001C56BF" w:rsidRDefault="00F83EE2" w:rsidP="0018701B">
            <w:pPr>
              <w:jc w:val="right"/>
              <w:rPr>
                <w:rFonts w:ascii="Book Antiqua" w:hAnsi="Book Antiqua"/>
                <w:bCs/>
                <w:sz w:val="24"/>
                <w:szCs w:val="24"/>
              </w:rPr>
            </w:pPr>
          </w:p>
        </w:tc>
        <w:tc>
          <w:tcPr>
            <w:tcW w:w="3510" w:type="dxa"/>
          </w:tcPr>
          <w:p w:rsidR="00F83EE2" w:rsidRPr="001C56BF" w:rsidRDefault="00F83EE2" w:rsidP="0018701B">
            <w:pPr>
              <w:jc w:val="both"/>
              <w:rPr>
                <w:rFonts w:ascii="Book Antiqua" w:hAnsi="Book Antiqua"/>
                <w:bCs/>
                <w:sz w:val="24"/>
                <w:szCs w:val="24"/>
              </w:rPr>
            </w:pPr>
            <w:r w:rsidRPr="001C56BF">
              <w:rPr>
                <w:rFonts w:ascii="Book Antiqua" w:hAnsi="Book Antiqua"/>
                <w:bCs/>
                <w:sz w:val="24"/>
                <w:szCs w:val="24"/>
              </w:rPr>
              <w:t>Discount on Debentures</w:t>
            </w:r>
          </w:p>
        </w:tc>
        <w:tc>
          <w:tcPr>
            <w:tcW w:w="1278" w:type="dxa"/>
          </w:tcPr>
          <w:p w:rsidR="00F83EE2" w:rsidRPr="001C56BF" w:rsidRDefault="00C815BC" w:rsidP="0018701B">
            <w:pPr>
              <w:jc w:val="right"/>
              <w:rPr>
                <w:rFonts w:ascii="Book Antiqua" w:hAnsi="Book Antiqua"/>
                <w:bCs/>
                <w:sz w:val="24"/>
                <w:szCs w:val="24"/>
              </w:rPr>
            </w:pPr>
            <w:r w:rsidRPr="001C56BF">
              <w:rPr>
                <w:rFonts w:ascii="Book Antiqua" w:hAnsi="Book Antiqua"/>
                <w:bCs/>
                <w:sz w:val="24"/>
                <w:szCs w:val="24"/>
              </w:rPr>
              <w:t>30000</w:t>
            </w:r>
          </w:p>
        </w:tc>
      </w:tr>
      <w:tr w:rsidR="00F83EE2" w:rsidRPr="001C56BF" w:rsidTr="00C815BC">
        <w:tc>
          <w:tcPr>
            <w:tcW w:w="3522" w:type="dxa"/>
          </w:tcPr>
          <w:p w:rsidR="00F83EE2" w:rsidRPr="001C56BF" w:rsidRDefault="00F83EE2" w:rsidP="0018701B">
            <w:pPr>
              <w:jc w:val="both"/>
              <w:rPr>
                <w:rFonts w:ascii="Book Antiqua" w:hAnsi="Book Antiqua"/>
                <w:bCs/>
                <w:sz w:val="24"/>
                <w:szCs w:val="24"/>
              </w:rPr>
            </w:pPr>
          </w:p>
        </w:tc>
        <w:tc>
          <w:tcPr>
            <w:tcW w:w="1266" w:type="dxa"/>
            <w:vAlign w:val="bottom"/>
          </w:tcPr>
          <w:p w:rsidR="00F83EE2" w:rsidRPr="001C56BF" w:rsidRDefault="00F83EE2" w:rsidP="0018701B">
            <w:pPr>
              <w:jc w:val="right"/>
              <w:rPr>
                <w:rFonts w:ascii="Book Antiqua" w:hAnsi="Book Antiqua"/>
                <w:bCs/>
                <w:sz w:val="24"/>
                <w:szCs w:val="24"/>
              </w:rPr>
            </w:pPr>
          </w:p>
        </w:tc>
        <w:tc>
          <w:tcPr>
            <w:tcW w:w="3510" w:type="dxa"/>
          </w:tcPr>
          <w:p w:rsidR="00F83EE2" w:rsidRPr="001C56BF" w:rsidRDefault="00C815BC" w:rsidP="0018701B">
            <w:pPr>
              <w:jc w:val="both"/>
              <w:rPr>
                <w:rFonts w:ascii="Book Antiqua" w:hAnsi="Book Antiqua"/>
                <w:bCs/>
                <w:sz w:val="24"/>
                <w:szCs w:val="24"/>
              </w:rPr>
            </w:pPr>
            <w:r w:rsidRPr="001C56BF">
              <w:rPr>
                <w:rFonts w:ascii="Book Antiqua" w:hAnsi="Book Antiqua"/>
                <w:bCs/>
                <w:sz w:val="24"/>
                <w:szCs w:val="24"/>
              </w:rPr>
              <w:t>Profit &amp; Loss A/c</w:t>
            </w:r>
          </w:p>
        </w:tc>
        <w:tc>
          <w:tcPr>
            <w:tcW w:w="1278" w:type="dxa"/>
          </w:tcPr>
          <w:p w:rsidR="00F83EE2" w:rsidRPr="001C56BF" w:rsidRDefault="00C815BC" w:rsidP="0018701B">
            <w:pPr>
              <w:jc w:val="right"/>
              <w:rPr>
                <w:rFonts w:ascii="Book Antiqua" w:hAnsi="Book Antiqua"/>
                <w:bCs/>
                <w:sz w:val="24"/>
                <w:szCs w:val="24"/>
              </w:rPr>
            </w:pPr>
            <w:r w:rsidRPr="001C56BF">
              <w:rPr>
                <w:rFonts w:ascii="Book Antiqua" w:hAnsi="Book Antiqua"/>
                <w:bCs/>
                <w:sz w:val="24"/>
                <w:szCs w:val="24"/>
              </w:rPr>
              <w:t>500000</w:t>
            </w:r>
          </w:p>
        </w:tc>
      </w:tr>
      <w:tr w:rsidR="00F83EE2" w:rsidRPr="001C56BF" w:rsidTr="00C815BC">
        <w:tc>
          <w:tcPr>
            <w:tcW w:w="3522" w:type="dxa"/>
          </w:tcPr>
          <w:p w:rsidR="00F83EE2" w:rsidRPr="001C56BF" w:rsidRDefault="00F83EE2" w:rsidP="0018701B">
            <w:pPr>
              <w:jc w:val="both"/>
              <w:rPr>
                <w:rFonts w:ascii="Book Antiqua" w:hAnsi="Book Antiqua"/>
                <w:b/>
                <w:sz w:val="24"/>
                <w:szCs w:val="24"/>
              </w:rPr>
            </w:pPr>
          </w:p>
        </w:tc>
        <w:tc>
          <w:tcPr>
            <w:tcW w:w="1266" w:type="dxa"/>
          </w:tcPr>
          <w:p w:rsidR="00F83EE2" w:rsidRPr="001C56BF" w:rsidRDefault="00F83EE2" w:rsidP="0018701B">
            <w:pPr>
              <w:jc w:val="right"/>
              <w:rPr>
                <w:rFonts w:ascii="Book Antiqua" w:hAnsi="Book Antiqua"/>
                <w:b/>
                <w:sz w:val="24"/>
                <w:szCs w:val="24"/>
              </w:rPr>
            </w:pPr>
            <w:r w:rsidRPr="001C56BF">
              <w:rPr>
                <w:rFonts w:ascii="Book Antiqua" w:hAnsi="Book Antiqua"/>
                <w:b/>
                <w:sz w:val="24"/>
                <w:szCs w:val="24"/>
              </w:rPr>
              <w:t>1680000</w:t>
            </w:r>
          </w:p>
        </w:tc>
        <w:tc>
          <w:tcPr>
            <w:tcW w:w="3510" w:type="dxa"/>
          </w:tcPr>
          <w:p w:rsidR="00F83EE2" w:rsidRPr="001C56BF" w:rsidRDefault="00F83EE2" w:rsidP="0018701B">
            <w:pPr>
              <w:jc w:val="both"/>
              <w:rPr>
                <w:rFonts w:ascii="Book Antiqua" w:hAnsi="Book Antiqua"/>
                <w:b/>
                <w:sz w:val="24"/>
                <w:szCs w:val="24"/>
              </w:rPr>
            </w:pPr>
          </w:p>
        </w:tc>
        <w:tc>
          <w:tcPr>
            <w:tcW w:w="1278" w:type="dxa"/>
          </w:tcPr>
          <w:p w:rsidR="00F83EE2" w:rsidRPr="001C56BF" w:rsidRDefault="00F83EE2" w:rsidP="0018701B">
            <w:pPr>
              <w:jc w:val="right"/>
              <w:rPr>
                <w:rFonts w:ascii="Book Antiqua" w:hAnsi="Book Antiqua"/>
                <w:b/>
                <w:sz w:val="24"/>
                <w:szCs w:val="24"/>
              </w:rPr>
            </w:pPr>
            <w:r w:rsidRPr="001C56BF">
              <w:rPr>
                <w:rFonts w:ascii="Book Antiqua" w:hAnsi="Book Antiqua"/>
                <w:b/>
                <w:sz w:val="24"/>
                <w:szCs w:val="24"/>
              </w:rPr>
              <w:t>1680000</w:t>
            </w:r>
          </w:p>
        </w:tc>
      </w:tr>
    </w:tbl>
    <w:p w:rsidR="00F83EE2" w:rsidRPr="001C56BF" w:rsidRDefault="008571D6" w:rsidP="00F83EE2">
      <w:pPr>
        <w:tabs>
          <w:tab w:val="left" w:pos="0"/>
          <w:tab w:val="left" w:pos="810"/>
        </w:tabs>
        <w:jc w:val="both"/>
        <w:rPr>
          <w:rFonts w:ascii="Book Antiqua" w:hAnsi="Book Antiqua"/>
          <w:bCs/>
          <w:sz w:val="24"/>
          <w:szCs w:val="24"/>
        </w:rPr>
      </w:pPr>
      <w:r w:rsidRPr="001C56BF">
        <w:rPr>
          <w:rFonts w:ascii="Book Antiqua" w:hAnsi="Book Antiqua"/>
          <w:bCs/>
          <w:sz w:val="24"/>
          <w:szCs w:val="24"/>
        </w:rPr>
        <w:lastRenderedPageBreak/>
        <w:t>Note: Preference dividend is in arrears for three years.</w:t>
      </w:r>
    </w:p>
    <w:p w:rsidR="008571D6" w:rsidRPr="001C56BF" w:rsidRDefault="008571D6" w:rsidP="00F83EE2">
      <w:pPr>
        <w:tabs>
          <w:tab w:val="left" w:pos="0"/>
          <w:tab w:val="left" w:pos="810"/>
        </w:tabs>
        <w:jc w:val="both"/>
        <w:rPr>
          <w:rFonts w:ascii="Book Antiqua" w:hAnsi="Book Antiqua"/>
          <w:bCs/>
          <w:sz w:val="24"/>
          <w:szCs w:val="24"/>
        </w:rPr>
      </w:pPr>
      <w:r w:rsidRPr="001C56BF">
        <w:rPr>
          <w:rFonts w:ascii="Book Antiqua" w:hAnsi="Book Antiqua"/>
          <w:bCs/>
          <w:sz w:val="24"/>
          <w:szCs w:val="24"/>
        </w:rPr>
        <w:t>The following scheme of reconstruction was prepared and duly approved by the court.</w:t>
      </w:r>
    </w:p>
    <w:p w:rsidR="008571D6" w:rsidRPr="001C56BF" w:rsidRDefault="008571D6" w:rsidP="008571D6">
      <w:pPr>
        <w:pStyle w:val="ListParagraph"/>
        <w:numPr>
          <w:ilvl w:val="0"/>
          <w:numId w:val="35"/>
        </w:numPr>
        <w:tabs>
          <w:tab w:val="left" w:pos="0"/>
          <w:tab w:val="left" w:pos="810"/>
        </w:tabs>
        <w:jc w:val="both"/>
        <w:rPr>
          <w:rFonts w:ascii="Book Antiqua" w:hAnsi="Book Antiqua"/>
          <w:bCs/>
          <w:sz w:val="24"/>
          <w:szCs w:val="24"/>
        </w:rPr>
      </w:pPr>
      <w:r w:rsidRPr="001C56BF">
        <w:rPr>
          <w:rFonts w:ascii="Book Antiqua" w:hAnsi="Book Antiqua"/>
          <w:bCs/>
          <w:sz w:val="24"/>
          <w:szCs w:val="24"/>
        </w:rPr>
        <w:t>The Preference Shares shall be converted into equal number of 9% Preference Shares of Rs.50 each.</w:t>
      </w:r>
    </w:p>
    <w:p w:rsidR="008571D6" w:rsidRPr="001C56BF" w:rsidRDefault="008571D6" w:rsidP="008571D6">
      <w:pPr>
        <w:pStyle w:val="ListParagraph"/>
        <w:numPr>
          <w:ilvl w:val="0"/>
          <w:numId w:val="35"/>
        </w:numPr>
        <w:tabs>
          <w:tab w:val="left" w:pos="0"/>
          <w:tab w:val="left" w:pos="810"/>
        </w:tabs>
        <w:jc w:val="both"/>
        <w:rPr>
          <w:rFonts w:ascii="Book Antiqua" w:hAnsi="Book Antiqua"/>
          <w:bCs/>
          <w:sz w:val="24"/>
          <w:szCs w:val="24"/>
        </w:rPr>
      </w:pPr>
      <w:r w:rsidRPr="001C56BF">
        <w:rPr>
          <w:rFonts w:ascii="Book Antiqua" w:hAnsi="Book Antiqua"/>
          <w:bCs/>
          <w:sz w:val="24"/>
          <w:szCs w:val="24"/>
        </w:rPr>
        <w:t>The equity shares shall be reduced to Rs.3 each. However the face value will remain the same.</w:t>
      </w:r>
    </w:p>
    <w:p w:rsidR="008571D6" w:rsidRPr="001C56BF" w:rsidRDefault="008571D6" w:rsidP="008571D6">
      <w:pPr>
        <w:pStyle w:val="ListParagraph"/>
        <w:numPr>
          <w:ilvl w:val="0"/>
          <w:numId w:val="35"/>
        </w:numPr>
        <w:tabs>
          <w:tab w:val="left" w:pos="0"/>
          <w:tab w:val="left" w:pos="810"/>
        </w:tabs>
        <w:jc w:val="both"/>
        <w:rPr>
          <w:rFonts w:ascii="Book Antiqua" w:hAnsi="Book Antiqua"/>
          <w:bCs/>
          <w:sz w:val="24"/>
          <w:szCs w:val="24"/>
        </w:rPr>
      </w:pPr>
      <w:r w:rsidRPr="001C56BF">
        <w:rPr>
          <w:rFonts w:ascii="Book Antiqua" w:hAnsi="Book Antiqua"/>
          <w:bCs/>
          <w:sz w:val="24"/>
          <w:szCs w:val="24"/>
        </w:rPr>
        <w:t>5% Debentures</w:t>
      </w:r>
      <w:r w:rsidR="00DF6A4A" w:rsidRPr="001C56BF">
        <w:rPr>
          <w:rFonts w:ascii="Book Antiqua" w:hAnsi="Book Antiqua"/>
          <w:bCs/>
          <w:sz w:val="24"/>
          <w:szCs w:val="24"/>
        </w:rPr>
        <w:t xml:space="preserve"> shall be converted into equal number of 6% Debentures of Rs.75 each. The debenture holders also agreed to waive 50% of the accrued interest.</w:t>
      </w:r>
    </w:p>
    <w:p w:rsidR="00DF6A4A" w:rsidRPr="001C56BF" w:rsidRDefault="00DF6A4A" w:rsidP="008571D6">
      <w:pPr>
        <w:pStyle w:val="ListParagraph"/>
        <w:numPr>
          <w:ilvl w:val="0"/>
          <w:numId w:val="35"/>
        </w:numPr>
        <w:tabs>
          <w:tab w:val="left" w:pos="0"/>
          <w:tab w:val="left" w:pos="810"/>
        </w:tabs>
        <w:jc w:val="both"/>
        <w:rPr>
          <w:rFonts w:ascii="Book Antiqua" w:hAnsi="Book Antiqua"/>
          <w:bCs/>
          <w:sz w:val="24"/>
          <w:szCs w:val="24"/>
        </w:rPr>
      </w:pPr>
      <w:proofErr w:type="gramStart"/>
      <w:r w:rsidRPr="001C56BF">
        <w:rPr>
          <w:rFonts w:ascii="Book Antiqua" w:hAnsi="Book Antiqua"/>
          <w:bCs/>
          <w:sz w:val="24"/>
          <w:szCs w:val="24"/>
        </w:rPr>
        <w:t>Arrears of preference dividend is</w:t>
      </w:r>
      <w:proofErr w:type="gramEnd"/>
      <w:r w:rsidRPr="001C56BF">
        <w:rPr>
          <w:rFonts w:ascii="Book Antiqua" w:hAnsi="Book Antiqua"/>
          <w:bCs/>
          <w:sz w:val="24"/>
          <w:szCs w:val="24"/>
        </w:rPr>
        <w:t xml:space="preserve"> to be reduced to one year’s dividend which is paid in cash.</w:t>
      </w:r>
    </w:p>
    <w:p w:rsidR="00DF6A4A" w:rsidRPr="001C56BF" w:rsidRDefault="00DF6A4A" w:rsidP="008571D6">
      <w:pPr>
        <w:pStyle w:val="ListParagraph"/>
        <w:numPr>
          <w:ilvl w:val="0"/>
          <w:numId w:val="35"/>
        </w:numPr>
        <w:tabs>
          <w:tab w:val="left" w:pos="0"/>
          <w:tab w:val="left" w:pos="810"/>
        </w:tabs>
        <w:jc w:val="both"/>
        <w:rPr>
          <w:rFonts w:ascii="Book Antiqua" w:hAnsi="Book Antiqua"/>
          <w:bCs/>
          <w:sz w:val="24"/>
          <w:szCs w:val="24"/>
        </w:rPr>
      </w:pPr>
      <w:r w:rsidRPr="001C56BF">
        <w:rPr>
          <w:rFonts w:ascii="Book Antiqua" w:hAnsi="Book Antiqua"/>
          <w:bCs/>
          <w:sz w:val="24"/>
          <w:szCs w:val="24"/>
        </w:rPr>
        <w:t>The sundry creditors agreed to waive 30% of their claims and to accept equity shares for Rs.30000 in part settlement of their renewed claims.</w:t>
      </w:r>
    </w:p>
    <w:p w:rsidR="00DF6A4A" w:rsidRPr="001C56BF" w:rsidRDefault="00DF6A4A" w:rsidP="008571D6">
      <w:pPr>
        <w:pStyle w:val="ListParagraph"/>
        <w:numPr>
          <w:ilvl w:val="0"/>
          <w:numId w:val="35"/>
        </w:numPr>
        <w:tabs>
          <w:tab w:val="left" w:pos="0"/>
          <w:tab w:val="left" w:pos="810"/>
        </w:tabs>
        <w:jc w:val="both"/>
        <w:rPr>
          <w:rFonts w:ascii="Book Antiqua" w:hAnsi="Book Antiqua"/>
          <w:bCs/>
          <w:sz w:val="24"/>
          <w:szCs w:val="24"/>
        </w:rPr>
      </w:pPr>
      <w:r w:rsidRPr="001C56BF">
        <w:rPr>
          <w:rFonts w:ascii="Book Antiqua" w:hAnsi="Book Antiqua"/>
          <w:bCs/>
          <w:sz w:val="24"/>
          <w:szCs w:val="24"/>
        </w:rPr>
        <w:t>The assets are to be revalued as under:</w:t>
      </w:r>
    </w:p>
    <w:p w:rsidR="00DF6A4A" w:rsidRPr="001C56BF" w:rsidRDefault="00DF6A4A" w:rsidP="00DF6A4A">
      <w:pPr>
        <w:pStyle w:val="ListParagraph"/>
        <w:numPr>
          <w:ilvl w:val="0"/>
          <w:numId w:val="36"/>
        </w:numPr>
        <w:tabs>
          <w:tab w:val="left" w:pos="0"/>
          <w:tab w:val="left" w:pos="810"/>
        </w:tabs>
        <w:jc w:val="both"/>
        <w:rPr>
          <w:rFonts w:ascii="Book Antiqua" w:hAnsi="Book Antiqua"/>
          <w:bCs/>
          <w:sz w:val="24"/>
          <w:szCs w:val="24"/>
        </w:rPr>
      </w:pPr>
      <w:r w:rsidRPr="001C56BF">
        <w:rPr>
          <w:rFonts w:ascii="Book Antiqua" w:hAnsi="Book Antiqua"/>
          <w:bCs/>
          <w:sz w:val="24"/>
          <w:szCs w:val="24"/>
        </w:rPr>
        <w:t xml:space="preserve">Building </w:t>
      </w:r>
      <w:r w:rsidRPr="001C56BF">
        <w:rPr>
          <w:rFonts w:ascii="Book Antiqua" w:hAnsi="Book Antiqua"/>
          <w:bCs/>
          <w:sz w:val="24"/>
          <w:szCs w:val="24"/>
        </w:rPr>
        <w:tab/>
      </w:r>
      <w:r w:rsidRPr="001C56BF">
        <w:rPr>
          <w:rFonts w:ascii="Book Antiqua" w:hAnsi="Book Antiqua"/>
          <w:bCs/>
          <w:sz w:val="24"/>
          <w:szCs w:val="24"/>
        </w:rPr>
        <w:tab/>
      </w:r>
      <w:r w:rsidRPr="001C56BF">
        <w:rPr>
          <w:rFonts w:ascii="Book Antiqua" w:hAnsi="Book Antiqua"/>
          <w:bCs/>
          <w:sz w:val="24"/>
          <w:szCs w:val="24"/>
        </w:rPr>
        <w:tab/>
        <w:t>Rs.350000</w:t>
      </w:r>
    </w:p>
    <w:p w:rsidR="00DF6A4A" w:rsidRPr="001C56BF" w:rsidRDefault="00DF6A4A" w:rsidP="00DF6A4A">
      <w:pPr>
        <w:pStyle w:val="ListParagraph"/>
        <w:numPr>
          <w:ilvl w:val="0"/>
          <w:numId w:val="36"/>
        </w:numPr>
        <w:tabs>
          <w:tab w:val="left" w:pos="0"/>
          <w:tab w:val="left" w:pos="810"/>
        </w:tabs>
        <w:jc w:val="both"/>
        <w:rPr>
          <w:rFonts w:ascii="Book Antiqua" w:hAnsi="Book Antiqua"/>
          <w:bCs/>
          <w:sz w:val="24"/>
          <w:szCs w:val="24"/>
        </w:rPr>
      </w:pPr>
      <w:r w:rsidRPr="001C56BF">
        <w:rPr>
          <w:rFonts w:ascii="Book Antiqua" w:hAnsi="Book Antiqua"/>
          <w:bCs/>
          <w:sz w:val="24"/>
          <w:szCs w:val="24"/>
        </w:rPr>
        <w:t xml:space="preserve">Plant &amp; Machinery </w:t>
      </w:r>
      <w:r w:rsidRPr="001C56BF">
        <w:rPr>
          <w:rFonts w:ascii="Book Antiqua" w:hAnsi="Book Antiqua"/>
          <w:bCs/>
          <w:sz w:val="24"/>
          <w:szCs w:val="24"/>
        </w:rPr>
        <w:tab/>
      </w:r>
      <w:r w:rsidR="008E0EFA">
        <w:rPr>
          <w:rFonts w:ascii="Book Antiqua" w:hAnsi="Book Antiqua"/>
          <w:bCs/>
          <w:sz w:val="24"/>
          <w:szCs w:val="24"/>
        </w:rPr>
        <w:t xml:space="preserve">            </w:t>
      </w:r>
      <w:r w:rsidRPr="001C56BF">
        <w:rPr>
          <w:rFonts w:ascii="Book Antiqua" w:hAnsi="Book Antiqua"/>
          <w:bCs/>
          <w:sz w:val="24"/>
          <w:szCs w:val="24"/>
        </w:rPr>
        <w:t>Rs.250000</w:t>
      </w:r>
    </w:p>
    <w:p w:rsidR="00DF6A4A" w:rsidRPr="001C56BF" w:rsidRDefault="00DF6A4A" w:rsidP="00DF6A4A">
      <w:pPr>
        <w:pStyle w:val="ListParagraph"/>
        <w:numPr>
          <w:ilvl w:val="0"/>
          <w:numId w:val="36"/>
        </w:numPr>
        <w:tabs>
          <w:tab w:val="left" w:pos="0"/>
          <w:tab w:val="left" w:pos="810"/>
        </w:tabs>
        <w:jc w:val="both"/>
        <w:rPr>
          <w:rFonts w:ascii="Book Antiqua" w:hAnsi="Book Antiqua"/>
          <w:bCs/>
          <w:sz w:val="24"/>
          <w:szCs w:val="24"/>
        </w:rPr>
      </w:pPr>
      <w:r w:rsidRPr="001C56BF">
        <w:rPr>
          <w:rFonts w:ascii="Book Antiqua" w:hAnsi="Book Antiqua"/>
          <w:bCs/>
          <w:sz w:val="24"/>
          <w:szCs w:val="24"/>
        </w:rPr>
        <w:t xml:space="preserve">Furniture </w:t>
      </w:r>
      <w:r w:rsidRPr="001C56BF">
        <w:rPr>
          <w:rFonts w:ascii="Book Antiqua" w:hAnsi="Book Antiqua"/>
          <w:bCs/>
          <w:sz w:val="24"/>
          <w:szCs w:val="24"/>
        </w:rPr>
        <w:tab/>
      </w:r>
      <w:r w:rsidRPr="001C56BF">
        <w:rPr>
          <w:rFonts w:ascii="Book Antiqua" w:hAnsi="Book Antiqua"/>
          <w:bCs/>
          <w:sz w:val="24"/>
          <w:szCs w:val="24"/>
        </w:rPr>
        <w:tab/>
      </w:r>
      <w:r w:rsidRPr="001C56BF">
        <w:rPr>
          <w:rFonts w:ascii="Book Antiqua" w:hAnsi="Book Antiqua"/>
          <w:bCs/>
          <w:sz w:val="24"/>
          <w:szCs w:val="24"/>
        </w:rPr>
        <w:tab/>
        <w:t>Rs.  80000</w:t>
      </w:r>
    </w:p>
    <w:p w:rsidR="00DF6A4A" w:rsidRPr="001C56BF" w:rsidRDefault="00DF6A4A" w:rsidP="00DF6A4A">
      <w:pPr>
        <w:pStyle w:val="ListParagraph"/>
        <w:numPr>
          <w:ilvl w:val="0"/>
          <w:numId w:val="36"/>
        </w:numPr>
        <w:tabs>
          <w:tab w:val="left" w:pos="0"/>
          <w:tab w:val="left" w:pos="810"/>
        </w:tabs>
        <w:jc w:val="both"/>
        <w:rPr>
          <w:rFonts w:ascii="Book Antiqua" w:hAnsi="Book Antiqua"/>
          <w:bCs/>
          <w:sz w:val="24"/>
          <w:szCs w:val="24"/>
        </w:rPr>
      </w:pPr>
      <w:r w:rsidRPr="001C56BF">
        <w:rPr>
          <w:rFonts w:ascii="Book Antiqua" w:hAnsi="Book Antiqua"/>
          <w:bCs/>
          <w:sz w:val="24"/>
          <w:szCs w:val="24"/>
        </w:rPr>
        <w:t xml:space="preserve">Stock </w:t>
      </w:r>
      <w:r w:rsidRPr="001C56BF">
        <w:rPr>
          <w:rFonts w:ascii="Book Antiqua" w:hAnsi="Book Antiqua"/>
          <w:bCs/>
          <w:sz w:val="24"/>
          <w:szCs w:val="24"/>
        </w:rPr>
        <w:tab/>
      </w:r>
      <w:r w:rsidRPr="001C56BF">
        <w:rPr>
          <w:rFonts w:ascii="Book Antiqua" w:hAnsi="Book Antiqua"/>
          <w:bCs/>
          <w:sz w:val="24"/>
          <w:szCs w:val="24"/>
        </w:rPr>
        <w:tab/>
      </w:r>
      <w:r w:rsidRPr="001C56BF">
        <w:rPr>
          <w:rFonts w:ascii="Book Antiqua" w:hAnsi="Book Antiqua"/>
          <w:bCs/>
          <w:sz w:val="24"/>
          <w:szCs w:val="24"/>
        </w:rPr>
        <w:tab/>
      </w:r>
      <w:r w:rsidR="008E0EFA">
        <w:rPr>
          <w:rFonts w:ascii="Book Antiqua" w:hAnsi="Book Antiqua"/>
          <w:bCs/>
          <w:sz w:val="24"/>
          <w:szCs w:val="24"/>
        </w:rPr>
        <w:t xml:space="preserve">            </w:t>
      </w:r>
      <w:r w:rsidRPr="001C56BF">
        <w:rPr>
          <w:rFonts w:ascii="Book Antiqua" w:hAnsi="Book Antiqua"/>
          <w:bCs/>
          <w:sz w:val="24"/>
          <w:szCs w:val="24"/>
        </w:rPr>
        <w:t>Rs.100000</w:t>
      </w:r>
    </w:p>
    <w:p w:rsidR="00DF6A4A" w:rsidRPr="001C56BF" w:rsidRDefault="00DF6A4A" w:rsidP="00DF6A4A">
      <w:pPr>
        <w:pStyle w:val="ListParagraph"/>
        <w:numPr>
          <w:ilvl w:val="0"/>
          <w:numId w:val="36"/>
        </w:numPr>
        <w:tabs>
          <w:tab w:val="left" w:pos="0"/>
          <w:tab w:val="left" w:pos="810"/>
        </w:tabs>
        <w:jc w:val="both"/>
        <w:rPr>
          <w:rFonts w:ascii="Book Antiqua" w:hAnsi="Book Antiqua"/>
          <w:bCs/>
          <w:sz w:val="24"/>
          <w:szCs w:val="24"/>
        </w:rPr>
      </w:pPr>
      <w:r w:rsidRPr="001C56BF">
        <w:rPr>
          <w:rFonts w:ascii="Book Antiqua" w:hAnsi="Book Antiqua"/>
          <w:bCs/>
          <w:sz w:val="24"/>
          <w:szCs w:val="24"/>
        </w:rPr>
        <w:t>Sundry Debtors</w:t>
      </w:r>
      <w:r w:rsidRPr="001C56BF">
        <w:rPr>
          <w:rFonts w:ascii="Book Antiqua" w:hAnsi="Book Antiqua"/>
          <w:bCs/>
          <w:sz w:val="24"/>
          <w:szCs w:val="24"/>
        </w:rPr>
        <w:tab/>
      </w:r>
      <w:r w:rsidRPr="001C56BF">
        <w:rPr>
          <w:rFonts w:ascii="Book Antiqua" w:hAnsi="Book Antiqua"/>
          <w:bCs/>
          <w:sz w:val="24"/>
          <w:szCs w:val="24"/>
        </w:rPr>
        <w:tab/>
        <w:t>Rs.  70000</w:t>
      </w:r>
    </w:p>
    <w:p w:rsidR="00DF6A4A" w:rsidRPr="001C56BF" w:rsidRDefault="00DF6A4A" w:rsidP="00DF6A4A">
      <w:pPr>
        <w:pStyle w:val="ListParagraph"/>
        <w:numPr>
          <w:ilvl w:val="0"/>
          <w:numId w:val="35"/>
        </w:numPr>
        <w:tabs>
          <w:tab w:val="left" w:pos="0"/>
          <w:tab w:val="left" w:pos="810"/>
        </w:tabs>
        <w:jc w:val="both"/>
        <w:rPr>
          <w:rFonts w:ascii="Book Antiqua" w:hAnsi="Book Antiqua"/>
          <w:bCs/>
          <w:sz w:val="24"/>
          <w:szCs w:val="24"/>
        </w:rPr>
      </w:pPr>
      <w:r w:rsidRPr="001C56BF">
        <w:rPr>
          <w:rFonts w:ascii="Book Antiqua" w:hAnsi="Book Antiqua"/>
          <w:bCs/>
          <w:sz w:val="24"/>
          <w:szCs w:val="24"/>
        </w:rPr>
        <w:t>Intangible assets and fictitious assets are to be written off.</w:t>
      </w:r>
    </w:p>
    <w:p w:rsidR="00DF6A4A" w:rsidRPr="001C56BF" w:rsidRDefault="00DF6A4A" w:rsidP="00DF6A4A">
      <w:pPr>
        <w:tabs>
          <w:tab w:val="left" w:pos="0"/>
          <w:tab w:val="left" w:pos="810"/>
        </w:tabs>
        <w:ind w:left="360"/>
        <w:jc w:val="both"/>
        <w:rPr>
          <w:rFonts w:ascii="Book Antiqua" w:hAnsi="Book Antiqua"/>
          <w:bCs/>
          <w:sz w:val="24"/>
          <w:szCs w:val="24"/>
        </w:rPr>
      </w:pPr>
      <w:r w:rsidRPr="001C56BF">
        <w:rPr>
          <w:rFonts w:ascii="Book Antiqua" w:hAnsi="Book Antiqua"/>
          <w:bCs/>
          <w:sz w:val="24"/>
          <w:szCs w:val="24"/>
        </w:rPr>
        <w:t xml:space="preserve">Pass journal </w:t>
      </w:r>
      <w:r w:rsidR="00A912F8" w:rsidRPr="001C56BF">
        <w:rPr>
          <w:rFonts w:ascii="Book Antiqua" w:hAnsi="Book Antiqua"/>
          <w:bCs/>
          <w:sz w:val="24"/>
          <w:szCs w:val="24"/>
        </w:rPr>
        <w:t>entries;</w:t>
      </w:r>
      <w:r w:rsidRPr="001C56BF">
        <w:rPr>
          <w:rFonts w:ascii="Book Antiqua" w:hAnsi="Book Antiqua"/>
          <w:bCs/>
          <w:sz w:val="24"/>
          <w:szCs w:val="24"/>
        </w:rPr>
        <w:t xml:space="preserve"> prepare Capital Reduction Account and Balance Sheet after reconstruction in the books for Paramount Ltd. </w:t>
      </w:r>
    </w:p>
    <w:p w:rsidR="00A912F8" w:rsidRPr="001C56BF" w:rsidRDefault="00A912F8" w:rsidP="00DF6A4A">
      <w:pPr>
        <w:tabs>
          <w:tab w:val="left" w:pos="0"/>
          <w:tab w:val="left" w:pos="810"/>
        </w:tabs>
        <w:ind w:left="360"/>
        <w:jc w:val="both"/>
        <w:rPr>
          <w:rFonts w:ascii="Book Antiqua" w:hAnsi="Book Antiqua"/>
          <w:b/>
          <w:sz w:val="24"/>
          <w:szCs w:val="24"/>
        </w:rPr>
      </w:pPr>
      <w:r w:rsidRPr="001C56BF">
        <w:rPr>
          <w:rFonts w:ascii="Book Antiqua" w:hAnsi="Book Antiqua"/>
          <w:b/>
          <w:sz w:val="24"/>
          <w:szCs w:val="24"/>
        </w:rPr>
        <w:t>Problem-6</w:t>
      </w:r>
    </w:p>
    <w:p w:rsidR="00A912F8" w:rsidRPr="001C56BF" w:rsidRDefault="00A912F8" w:rsidP="00DF6A4A">
      <w:pPr>
        <w:tabs>
          <w:tab w:val="left" w:pos="0"/>
          <w:tab w:val="left" w:pos="810"/>
        </w:tabs>
        <w:ind w:left="360"/>
        <w:jc w:val="both"/>
        <w:rPr>
          <w:rFonts w:ascii="Book Antiqua" w:hAnsi="Book Antiqua"/>
          <w:bCs/>
          <w:sz w:val="24"/>
          <w:szCs w:val="24"/>
        </w:rPr>
      </w:pPr>
      <w:r w:rsidRPr="001C56BF">
        <w:rPr>
          <w:rFonts w:ascii="Book Antiqua" w:hAnsi="Book Antiqua"/>
          <w:bCs/>
          <w:sz w:val="24"/>
          <w:szCs w:val="24"/>
        </w:rPr>
        <w:t>Following is the Balance Sheet of Paradise Ltd. as on 31/03/2009</w:t>
      </w:r>
    </w:p>
    <w:tbl>
      <w:tblPr>
        <w:tblStyle w:val="TableGrid"/>
        <w:tblW w:w="0" w:type="auto"/>
        <w:tblLook w:val="04A0" w:firstRow="1" w:lastRow="0" w:firstColumn="1" w:lastColumn="0" w:noHBand="0" w:noVBand="1"/>
      </w:tblPr>
      <w:tblGrid>
        <w:gridCol w:w="3522"/>
        <w:gridCol w:w="1266"/>
        <w:gridCol w:w="3510"/>
        <w:gridCol w:w="1278"/>
      </w:tblGrid>
      <w:tr w:rsidR="00A912F8" w:rsidRPr="001C56BF" w:rsidTr="0018701B">
        <w:tc>
          <w:tcPr>
            <w:tcW w:w="3522" w:type="dxa"/>
          </w:tcPr>
          <w:p w:rsidR="00A912F8" w:rsidRPr="001C56BF" w:rsidRDefault="00A912F8" w:rsidP="0018701B">
            <w:pPr>
              <w:jc w:val="center"/>
              <w:rPr>
                <w:rFonts w:ascii="Book Antiqua" w:hAnsi="Book Antiqua"/>
                <w:b/>
                <w:sz w:val="24"/>
                <w:szCs w:val="24"/>
              </w:rPr>
            </w:pPr>
            <w:r w:rsidRPr="001C56BF">
              <w:rPr>
                <w:rFonts w:ascii="Book Antiqua" w:hAnsi="Book Antiqua"/>
                <w:b/>
                <w:sz w:val="24"/>
                <w:szCs w:val="24"/>
              </w:rPr>
              <w:t>Liabilities</w:t>
            </w:r>
          </w:p>
        </w:tc>
        <w:tc>
          <w:tcPr>
            <w:tcW w:w="1266" w:type="dxa"/>
          </w:tcPr>
          <w:p w:rsidR="00A912F8" w:rsidRPr="001C56BF" w:rsidRDefault="00A912F8" w:rsidP="0018701B">
            <w:pPr>
              <w:jc w:val="center"/>
              <w:rPr>
                <w:rFonts w:ascii="Book Antiqua" w:hAnsi="Book Antiqua"/>
                <w:b/>
                <w:sz w:val="24"/>
                <w:szCs w:val="24"/>
              </w:rPr>
            </w:pPr>
            <w:r w:rsidRPr="001C56BF">
              <w:rPr>
                <w:rFonts w:ascii="Book Antiqua" w:hAnsi="Book Antiqua"/>
                <w:b/>
                <w:sz w:val="24"/>
                <w:szCs w:val="24"/>
              </w:rPr>
              <w:t>(Rs.)</w:t>
            </w:r>
          </w:p>
        </w:tc>
        <w:tc>
          <w:tcPr>
            <w:tcW w:w="3510" w:type="dxa"/>
          </w:tcPr>
          <w:p w:rsidR="00A912F8" w:rsidRPr="001C56BF" w:rsidRDefault="00A912F8" w:rsidP="0018701B">
            <w:pPr>
              <w:jc w:val="center"/>
              <w:rPr>
                <w:rFonts w:ascii="Book Antiqua" w:hAnsi="Book Antiqua"/>
                <w:b/>
                <w:sz w:val="24"/>
                <w:szCs w:val="24"/>
              </w:rPr>
            </w:pPr>
            <w:r w:rsidRPr="001C56BF">
              <w:rPr>
                <w:rFonts w:ascii="Book Antiqua" w:hAnsi="Book Antiqua"/>
                <w:b/>
                <w:sz w:val="24"/>
                <w:szCs w:val="24"/>
              </w:rPr>
              <w:t>Assets</w:t>
            </w:r>
          </w:p>
        </w:tc>
        <w:tc>
          <w:tcPr>
            <w:tcW w:w="1278" w:type="dxa"/>
          </w:tcPr>
          <w:p w:rsidR="00A912F8" w:rsidRPr="001C56BF" w:rsidRDefault="00A912F8" w:rsidP="0018701B">
            <w:pPr>
              <w:jc w:val="center"/>
              <w:rPr>
                <w:rFonts w:ascii="Book Antiqua" w:hAnsi="Book Antiqua"/>
                <w:b/>
                <w:sz w:val="24"/>
                <w:szCs w:val="24"/>
              </w:rPr>
            </w:pPr>
            <w:r w:rsidRPr="001C56BF">
              <w:rPr>
                <w:rFonts w:ascii="Book Antiqua" w:hAnsi="Book Antiqua"/>
                <w:b/>
                <w:sz w:val="24"/>
                <w:szCs w:val="24"/>
              </w:rPr>
              <w:t>(Rs.)</w:t>
            </w:r>
          </w:p>
        </w:tc>
      </w:tr>
      <w:tr w:rsidR="00A912F8" w:rsidRPr="001C56BF" w:rsidTr="0018701B">
        <w:tc>
          <w:tcPr>
            <w:tcW w:w="3522"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10% Pref. Shares of Rs.10 each</w:t>
            </w:r>
          </w:p>
        </w:tc>
        <w:tc>
          <w:tcPr>
            <w:tcW w:w="1266" w:type="dxa"/>
            <w:vAlign w:val="bottom"/>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240000</w:t>
            </w:r>
          </w:p>
        </w:tc>
        <w:tc>
          <w:tcPr>
            <w:tcW w:w="3510"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 xml:space="preserve">Premises </w:t>
            </w:r>
          </w:p>
        </w:tc>
        <w:tc>
          <w:tcPr>
            <w:tcW w:w="1278" w:type="dxa"/>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320000</w:t>
            </w:r>
          </w:p>
        </w:tc>
      </w:tr>
      <w:tr w:rsidR="00A912F8" w:rsidRPr="001C56BF" w:rsidTr="0018701B">
        <w:tc>
          <w:tcPr>
            <w:tcW w:w="3522"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Eq. Shares of Rs.10 each</w:t>
            </w:r>
          </w:p>
        </w:tc>
        <w:tc>
          <w:tcPr>
            <w:tcW w:w="1266" w:type="dxa"/>
            <w:vAlign w:val="bottom"/>
          </w:tcPr>
          <w:p w:rsidR="00A912F8" w:rsidRPr="001C56BF" w:rsidRDefault="00C028FE" w:rsidP="0018701B">
            <w:pPr>
              <w:jc w:val="right"/>
              <w:rPr>
                <w:rFonts w:ascii="Book Antiqua" w:hAnsi="Book Antiqua"/>
                <w:bCs/>
                <w:sz w:val="24"/>
                <w:szCs w:val="24"/>
              </w:rPr>
            </w:pPr>
            <w:r w:rsidRPr="001C56BF">
              <w:rPr>
                <w:rFonts w:ascii="Book Antiqua" w:hAnsi="Book Antiqua"/>
                <w:bCs/>
                <w:sz w:val="24"/>
                <w:szCs w:val="24"/>
              </w:rPr>
              <w:t>400000</w:t>
            </w:r>
          </w:p>
        </w:tc>
        <w:tc>
          <w:tcPr>
            <w:tcW w:w="3510"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 xml:space="preserve">Plant and </w:t>
            </w:r>
            <w:proofErr w:type="spellStart"/>
            <w:r w:rsidRPr="001C56BF">
              <w:rPr>
                <w:rFonts w:ascii="Book Antiqua" w:hAnsi="Book Antiqua"/>
                <w:bCs/>
                <w:sz w:val="24"/>
                <w:szCs w:val="24"/>
              </w:rPr>
              <w:t>Equipments</w:t>
            </w:r>
            <w:proofErr w:type="spellEnd"/>
          </w:p>
        </w:tc>
        <w:tc>
          <w:tcPr>
            <w:tcW w:w="1278" w:type="dxa"/>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520000</w:t>
            </w:r>
          </w:p>
        </w:tc>
      </w:tr>
      <w:tr w:rsidR="00A912F8" w:rsidRPr="001C56BF" w:rsidTr="0018701B">
        <w:tc>
          <w:tcPr>
            <w:tcW w:w="3522"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15% Deb. Of Rs.100 each</w:t>
            </w:r>
          </w:p>
        </w:tc>
        <w:tc>
          <w:tcPr>
            <w:tcW w:w="1266" w:type="dxa"/>
            <w:vAlign w:val="bottom"/>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480000</w:t>
            </w:r>
          </w:p>
        </w:tc>
        <w:tc>
          <w:tcPr>
            <w:tcW w:w="3510"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 xml:space="preserve">Investment </w:t>
            </w:r>
          </w:p>
        </w:tc>
        <w:tc>
          <w:tcPr>
            <w:tcW w:w="1278" w:type="dxa"/>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120000</w:t>
            </w:r>
          </w:p>
        </w:tc>
      </w:tr>
      <w:tr w:rsidR="00A912F8" w:rsidRPr="001C56BF" w:rsidTr="0018701B">
        <w:tc>
          <w:tcPr>
            <w:tcW w:w="3522"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Sundry Creditors</w:t>
            </w:r>
          </w:p>
        </w:tc>
        <w:tc>
          <w:tcPr>
            <w:tcW w:w="1266" w:type="dxa"/>
            <w:vAlign w:val="bottom"/>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200000</w:t>
            </w:r>
          </w:p>
        </w:tc>
        <w:tc>
          <w:tcPr>
            <w:tcW w:w="3510"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 xml:space="preserve">Stock </w:t>
            </w:r>
          </w:p>
        </w:tc>
        <w:tc>
          <w:tcPr>
            <w:tcW w:w="1278" w:type="dxa"/>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144000</w:t>
            </w:r>
          </w:p>
        </w:tc>
      </w:tr>
      <w:tr w:rsidR="00A912F8" w:rsidRPr="001C56BF" w:rsidTr="0018701B">
        <w:tc>
          <w:tcPr>
            <w:tcW w:w="3522"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Bank Overdrafts</w:t>
            </w:r>
          </w:p>
        </w:tc>
        <w:tc>
          <w:tcPr>
            <w:tcW w:w="1266" w:type="dxa"/>
            <w:vAlign w:val="bottom"/>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120000</w:t>
            </w:r>
          </w:p>
        </w:tc>
        <w:tc>
          <w:tcPr>
            <w:tcW w:w="3510"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 xml:space="preserve">Debtors </w:t>
            </w:r>
          </w:p>
        </w:tc>
        <w:tc>
          <w:tcPr>
            <w:tcW w:w="1278" w:type="dxa"/>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96000</w:t>
            </w:r>
          </w:p>
        </w:tc>
      </w:tr>
      <w:tr w:rsidR="00A912F8" w:rsidRPr="001C56BF" w:rsidTr="0018701B">
        <w:tc>
          <w:tcPr>
            <w:tcW w:w="3522"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 xml:space="preserve">Other </w:t>
            </w:r>
            <w:r w:rsidR="008E0EFA">
              <w:rPr>
                <w:rFonts w:ascii="Book Antiqua" w:hAnsi="Book Antiqua"/>
                <w:bCs/>
                <w:sz w:val="24"/>
                <w:szCs w:val="24"/>
              </w:rPr>
              <w:t xml:space="preserve">Current </w:t>
            </w:r>
            <w:r w:rsidRPr="001C56BF">
              <w:rPr>
                <w:rFonts w:ascii="Book Antiqua" w:hAnsi="Book Antiqua"/>
                <w:bCs/>
                <w:sz w:val="24"/>
                <w:szCs w:val="24"/>
              </w:rPr>
              <w:t>Liabilities</w:t>
            </w:r>
          </w:p>
        </w:tc>
        <w:tc>
          <w:tcPr>
            <w:tcW w:w="1266" w:type="dxa"/>
            <w:vAlign w:val="bottom"/>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160000</w:t>
            </w:r>
          </w:p>
        </w:tc>
        <w:tc>
          <w:tcPr>
            <w:tcW w:w="3510"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Deposits &amp; Advances</w:t>
            </w:r>
          </w:p>
        </w:tc>
        <w:tc>
          <w:tcPr>
            <w:tcW w:w="1278" w:type="dxa"/>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40000</w:t>
            </w:r>
          </w:p>
        </w:tc>
      </w:tr>
      <w:tr w:rsidR="00A912F8" w:rsidRPr="001C56BF" w:rsidTr="00A912F8">
        <w:tc>
          <w:tcPr>
            <w:tcW w:w="3522" w:type="dxa"/>
          </w:tcPr>
          <w:p w:rsidR="00A912F8" w:rsidRPr="001C56BF" w:rsidRDefault="00A912F8" w:rsidP="0018701B">
            <w:pPr>
              <w:jc w:val="both"/>
              <w:rPr>
                <w:rFonts w:ascii="Book Antiqua" w:hAnsi="Book Antiqua"/>
                <w:bCs/>
                <w:sz w:val="24"/>
                <w:szCs w:val="24"/>
              </w:rPr>
            </w:pPr>
          </w:p>
        </w:tc>
        <w:tc>
          <w:tcPr>
            <w:tcW w:w="1266" w:type="dxa"/>
            <w:vAlign w:val="bottom"/>
          </w:tcPr>
          <w:p w:rsidR="00A912F8" w:rsidRPr="001C56BF" w:rsidRDefault="00A912F8" w:rsidP="0018701B">
            <w:pPr>
              <w:jc w:val="right"/>
              <w:rPr>
                <w:rFonts w:ascii="Book Antiqua" w:hAnsi="Book Antiqua"/>
                <w:bCs/>
                <w:sz w:val="24"/>
                <w:szCs w:val="24"/>
              </w:rPr>
            </w:pPr>
          </w:p>
        </w:tc>
        <w:tc>
          <w:tcPr>
            <w:tcW w:w="3510"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Publicity Campaign Expenses</w:t>
            </w:r>
          </w:p>
        </w:tc>
        <w:tc>
          <w:tcPr>
            <w:tcW w:w="1278" w:type="dxa"/>
            <w:vAlign w:val="bottom"/>
          </w:tcPr>
          <w:p w:rsidR="00A912F8" w:rsidRPr="001C56BF" w:rsidRDefault="00A912F8" w:rsidP="00A912F8">
            <w:pPr>
              <w:jc w:val="right"/>
              <w:rPr>
                <w:rFonts w:ascii="Book Antiqua" w:hAnsi="Book Antiqua"/>
                <w:bCs/>
                <w:sz w:val="24"/>
                <w:szCs w:val="24"/>
              </w:rPr>
            </w:pPr>
            <w:r w:rsidRPr="001C56BF">
              <w:rPr>
                <w:rFonts w:ascii="Book Antiqua" w:hAnsi="Book Antiqua"/>
                <w:bCs/>
                <w:sz w:val="24"/>
                <w:szCs w:val="24"/>
              </w:rPr>
              <w:t>160000</w:t>
            </w:r>
          </w:p>
        </w:tc>
      </w:tr>
      <w:tr w:rsidR="00A912F8" w:rsidRPr="001C56BF" w:rsidTr="0018701B">
        <w:tc>
          <w:tcPr>
            <w:tcW w:w="3522" w:type="dxa"/>
          </w:tcPr>
          <w:p w:rsidR="00A912F8" w:rsidRPr="001C56BF" w:rsidRDefault="00A912F8" w:rsidP="0018701B">
            <w:pPr>
              <w:jc w:val="both"/>
              <w:rPr>
                <w:rFonts w:ascii="Book Antiqua" w:hAnsi="Book Antiqua"/>
                <w:bCs/>
                <w:sz w:val="24"/>
                <w:szCs w:val="24"/>
              </w:rPr>
            </w:pPr>
          </w:p>
        </w:tc>
        <w:tc>
          <w:tcPr>
            <w:tcW w:w="1266" w:type="dxa"/>
            <w:vAlign w:val="bottom"/>
          </w:tcPr>
          <w:p w:rsidR="00A912F8" w:rsidRPr="001C56BF" w:rsidRDefault="00A912F8" w:rsidP="0018701B">
            <w:pPr>
              <w:jc w:val="right"/>
              <w:rPr>
                <w:rFonts w:ascii="Book Antiqua" w:hAnsi="Book Antiqua"/>
                <w:bCs/>
                <w:sz w:val="24"/>
                <w:szCs w:val="24"/>
              </w:rPr>
            </w:pPr>
          </w:p>
        </w:tc>
        <w:tc>
          <w:tcPr>
            <w:tcW w:w="3510" w:type="dxa"/>
          </w:tcPr>
          <w:p w:rsidR="00A912F8" w:rsidRPr="001C56BF" w:rsidRDefault="00A912F8" w:rsidP="0018701B">
            <w:pPr>
              <w:jc w:val="both"/>
              <w:rPr>
                <w:rFonts w:ascii="Book Antiqua" w:hAnsi="Book Antiqua"/>
                <w:bCs/>
                <w:sz w:val="24"/>
                <w:szCs w:val="24"/>
              </w:rPr>
            </w:pPr>
            <w:r w:rsidRPr="001C56BF">
              <w:rPr>
                <w:rFonts w:ascii="Book Antiqua" w:hAnsi="Book Antiqua"/>
                <w:bCs/>
                <w:sz w:val="24"/>
                <w:szCs w:val="24"/>
              </w:rPr>
              <w:t>Profit &amp; Loss Account</w:t>
            </w:r>
          </w:p>
        </w:tc>
        <w:tc>
          <w:tcPr>
            <w:tcW w:w="1278" w:type="dxa"/>
          </w:tcPr>
          <w:p w:rsidR="00A912F8" w:rsidRPr="001C56BF" w:rsidRDefault="00A912F8" w:rsidP="0018701B">
            <w:pPr>
              <w:jc w:val="right"/>
              <w:rPr>
                <w:rFonts w:ascii="Book Antiqua" w:hAnsi="Book Antiqua"/>
                <w:bCs/>
                <w:sz w:val="24"/>
                <w:szCs w:val="24"/>
              </w:rPr>
            </w:pPr>
            <w:r w:rsidRPr="001C56BF">
              <w:rPr>
                <w:rFonts w:ascii="Book Antiqua" w:hAnsi="Book Antiqua"/>
                <w:bCs/>
                <w:sz w:val="24"/>
                <w:szCs w:val="24"/>
              </w:rPr>
              <w:t>200000</w:t>
            </w:r>
          </w:p>
        </w:tc>
      </w:tr>
      <w:tr w:rsidR="00A912F8" w:rsidRPr="001C56BF" w:rsidTr="0018701B">
        <w:tc>
          <w:tcPr>
            <w:tcW w:w="3522" w:type="dxa"/>
          </w:tcPr>
          <w:p w:rsidR="00A912F8" w:rsidRPr="001C56BF" w:rsidRDefault="00A912F8" w:rsidP="0018701B">
            <w:pPr>
              <w:jc w:val="both"/>
              <w:rPr>
                <w:rFonts w:ascii="Book Antiqua" w:hAnsi="Book Antiqua"/>
                <w:b/>
                <w:sz w:val="24"/>
                <w:szCs w:val="24"/>
              </w:rPr>
            </w:pPr>
          </w:p>
        </w:tc>
        <w:tc>
          <w:tcPr>
            <w:tcW w:w="1266" w:type="dxa"/>
          </w:tcPr>
          <w:p w:rsidR="00A912F8" w:rsidRPr="001C56BF" w:rsidRDefault="00A912F8" w:rsidP="0018701B">
            <w:pPr>
              <w:jc w:val="right"/>
              <w:rPr>
                <w:rFonts w:ascii="Book Antiqua" w:hAnsi="Book Antiqua"/>
                <w:b/>
                <w:sz w:val="24"/>
                <w:szCs w:val="24"/>
              </w:rPr>
            </w:pPr>
            <w:r w:rsidRPr="001C56BF">
              <w:rPr>
                <w:rFonts w:ascii="Book Antiqua" w:hAnsi="Book Antiqua"/>
                <w:b/>
                <w:sz w:val="24"/>
                <w:szCs w:val="24"/>
              </w:rPr>
              <w:t>1600000</w:t>
            </w:r>
          </w:p>
        </w:tc>
        <w:tc>
          <w:tcPr>
            <w:tcW w:w="3510" w:type="dxa"/>
          </w:tcPr>
          <w:p w:rsidR="00A912F8" w:rsidRPr="001C56BF" w:rsidRDefault="00A912F8" w:rsidP="0018701B">
            <w:pPr>
              <w:jc w:val="both"/>
              <w:rPr>
                <w:rFonts w:ascii="Book Antiqua" w:hAnsi="Book Antiqua"/>
                <w:b/>
                <w:sz w:val="24"/>
                <w:szCs w:val="24"/>
              </w:rPr>
            </w:pPr>
          </w:p>
        </w:tc>
        <w:tc>
          <w:tcPr>
            <w:tcW w:w="1278" w:type="dxa"/>
          </w:tcPr>
          <w:p w:rsidR="00A912F8" w:rsidRPr="001C56BF" w:rsidRDefault="00A912F8" w:rsidP="0018701B">
            <w:pPr>
              <w:jc w:val="right"/>
              <w:rPr>
                <w:rFonts w:ascii="Book Antiqua" w:hAnsi="Book Antiqua"/>
                <w:b/>
                <w:sz w:val="24"/>
                <w:szCs w:val="24"/>
              </w:rPr>
            </w:pPr>
            <w:r w:rsidRPr="001C56BF">
              <w:rPr>
                <w:rFonts w:ascii="Book Antiqua" w:hAnsi="Book Antiqua"/>
                <w:b/>
                <w:sz w:val="24"/>
                <w:szCs w:val="24"/>
              </w:rPr>
              <w:t>1600000</w:t>
            </w:r>
          </w:p>
        </w:tc>
      </w:tr>
    </w:tbl>
    <w:p w:rsidR="00A912F8" w:rsidRPr="001C56BF" w:rsidRDefault="00A912F8" w:rsidP="00DF6A4A">
      <w:pPr>
        <w:tabs>
          <w:tab w:val="left" w:pos="0"/>
          <w:tab w:val="left" w:pos="810"/>
        </w:tabs>
        <w:ind w:left="360"/>
        <w:jc w:val="both"/>
        <w:rPr>
          <w:rFonts w:ascii="Book Antiqua" w:hAnsi="Book Antiqua"/>
          <w:bCs/>
          <w:sz w:val="24"/>
          <w:szCs w:val="24"/>
        </w:rPr>
      </w:pPr>
      <w:r w:rsidRPr="001C56BF">
        <w:rPr>
          <w:rFonts w:ascii="Book Antiqua" w:hAnsi="Book Antiqua"/>
          <w:bCs/>
          <w:sz w:val="24"/>
          <w:szCs w:val="24"/>
        </w:rPr>
        <w:t>It is observed that new product launched by the company has not succeeded even after three years of marketing. The management is of the opinion that the assets</w:t>
      </w:r>
      <w:r w:rsidR="00040DF4" w:rsidRPr="001C56BF">
        <w:rPr>
          <w:rFonts w:ascii="Book Antiqua" w:hAnsi="Book Antiqua"/>
          <w:bCs/>
          <w:sz w:val="24"/>
          <w:szCs w:val="24"/>
        </w:rPr>
        <w:t xml:space="preserve"> and </w:t>
      </w:r>
      <w:r w:rsidR="00040DF4" w:rsidRPr="001C56BF">
        <w:rPr>
          <w:rFonts w:ascii="Book Antiqua" w:hAnsi="Book Antiqua"/>
          <w:bCs/>
          <w:sz w:val="24"/>
          <w:szCs w:val="24"/>
        </w:rPr>
        <w:lastRenderedPageBreak/>
        <w:t>liabilities are not valued correctly and also finds it difficult to raise finance. To overcome the situation a scheme of reconstruction is prepared by the directors and approved by all. The salient features of the scheme are:</w:t>
      </w:r>
    </w:p>
    <w:p w:rsidR="00040DF4" w:rsidRPr="001C56BF" w:rsidRDefault="00040DF4"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Plant and Equipment having book value of Rs.80000 is obsolete. This is sold as scrap for Rs.16000.</w:t>
      </w:r>
    </w:p>
    <w:p w:rsidR="00040DF4" w:rsidRPr="001C56BF" w:rsidRDefault="00040DF4"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The auditors have pointed out that depreciation on plant is not provided to the extent of Rs.40000.</w:t>
      </w:r>
    </w:p>
    <w:p w:rsidR="00040DF4" w:rsidRPr="001C56BF" w:rsidRDefault="00040DF4"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Stock includes items valued at Rs.48000 which is sold at a loss of 50%.</w:t>
      </w:r>
    </w:p>
    <w:p w:rsidR="00040DF4" w:rsidRPr="001C56BF" w:rsidRDefault="00040DF4"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 xml:space="preserve">The present </w:t>
      </w:r>
      <w:proofErr w:type="spellStart"/>
      <w:r w:rsidRPr="001C56BF">
        <w:rPr>
          <w:rFonts w:ascii="Book Antiqua" w:hAnsi="Book Antiqua"/>
          <w:bCs/>
          <w:sz w:val="24"/>
          <w:szCs w:val="24"/>
        </w:rPr>
        <w:t>realisable</w:t>
      </w:r>
      <w:proofErr w:type="spellEnd"/>
      <w:r w:rsidRPr="001C56BF">
        <w:rPr>
          <w:rFonts w:ascii="Book Antiqua" w:hAnsi="Book Antiqua"/>
          <w:bCs/>
          <w:sz w:val="24"/>
          <w:szCs w:val="24"/>
        </w:rPr>
        <w:t xml:space="preserve"> value of investment is 56000.</w:t>
      </w:r>
    </w:p>
    <w:p w:rsidR="00040DF4" w:rsidRPr="001C56BF" w:rsidRDefault="00040DF4"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Dividend on preference shares is in arrears for three years. This amount is not payable.</w:t>
      </w:r>
    </w:p>
    <w:p w:rsidR="00040DF4" w:rsidRPr="001C56BF" w:rsidRDefault="00040DF4"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 xml:space="preserve">All losses and fictitious assets are to be written off. </w:t>
      </w:r>
    </w:p>
    <w:p w:rsidR="00040DF4" w:rsidRPr="001C56BF" w:rsidRDefault="00040DF4"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The expenses paid for forming and implementing scheme is Rs.8000.</w:t>
      </w:r>
    </w:p>
    <w:p w:rsidR="00040DF4" w:rsidRPr="001C56BF" w:rsidRDefault="00040DF4"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The paid up value of equity share is to be reduced to Rs.2 per share and preference shares to Rs.5 per share. However, the face value remains unchanged.</w:t>
      </w:r>
    </w:p>
    <w:p w:rsidR="00040DF4" w:rsidRPr="001C56BF" w:rsidRDefault="002B350E"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The creditors due are settled as: (i) 20% immediate payment in cash. (ii) 40% amount is cancelled. (iii) 40% paid by issue of 16% Debentures.</w:t>
      </w:r>
    </w:p>
    <w:p w:rsidR="002B350E" w:rsidRPr="001C56BF" w:rsidRDefault="002B350E"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Other current liabilities include Rs.40000 payable to directors towards remuneration. This liability is to be cancelled.</w:t>
      </w:r>
    </w:p>
    <w:p w:rsidR="002B350E" w:rsidRPr="001C56BF" w:rsidRDefault="002B350E"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A call of Rs.3 per share on equity share is made and received.</w:t>
      </w:r>
    </w:p>
    <w:p w:rsidR="002B350E" w:rsidRPr="001C56BF" w:rsidRDefault="002B350E" w:rsidP="00040DF4">
      <w:pPr>
        <w:pStyle w:val="ListParagraph"/>
        <w:numPr>
          <w:ilvl w:val="0"/>
          <w:numId w:val="37"/>
        </w:numPr>
        <w:tabs>
          <w:tab w:val="left" w:pos="0"/>
          <w:tab w:val="left" w:pos="810"/>
        </w:tabs>
        <w:jc w:val="both"/>
        <w:rPr>
          <w:rFonts w:ascii="Book Antiqua" w:hAnsi="Book Antiqua"/>
          <w:bCs/>
          <w:sz w:val="24"/>
          <w:szCs w:val="24"/>
        </w:rPr>
      </w:pPr>
      <w:r w:rsidRPr="001C56BF">
        <w:rPr>
          <w:rFonts w:ascii="Book Antiqua" w:hAnsi="Book Antiqua"/>
          <w:bCs/>
          <w:sz w:val="24"/>
          <w:szCs w:val="24"/>
        </w:rPr>
        <w:t>Bank overdraft is paid off to the extent possible.</w:t>
      </w:r>
    </w:p>
    <w:p w:rsidR="002B350E" w:rsidRPr="001C56BF" w:rsidRDefault="002B350E" w:rsidP="002B350E">
      <w:pPr>
        <w:tabs>
          <w:tab w:val="left" w:pos="0"/>
          <w:tab w:val="left" w:pos="810"/>
        </w:tabs>
        <w:jc w:val="both"/>
        <w:rPr>
          <w:rFonts w:ascii="Book Antiqua" w:hAnsi="Book Antiqua"/>
          <w:bCs/>
          <w:sz w:val="24"/>
          <w:szCs w:val="24"/>
        </w:rPr>
      </w:pPr>
      <w:r w:rsidRPr="001C56BF">
        <w:rPr>
          <w:rFonts w:ascii="Book Antiqua" w:hAnsi="Book Antiqua"/>
          <w:bCs/>
          <w:sz w:val="24"/>
          <w:szCs w:val="24"/>
        </w:rPr>
        <w:t xml:space="preserve">You are required to </w:t>
      </w:r>
      <w:r w:rsidR="0018701B" w:rsidRPr="001C56BF">
        <w:rPr>
          <w:rFonts w:ascii="Book Antiqua" w:hAnsi="Book Antiqua"/>
          <w:bCs/>
          <w:sz w:val="24"/>
          <w:szCs w:val="24"/>
        </w:rPr>
        <w:t>show:</w:t>
      </w:r>
      <w:r w:rsidRPr="001C56BF">
        <w:rPr>
          <w:rFonts w:ascii="Book Antiqua" w:hAnsi="Book Antiqua"/>
          <w:bCs/>
          <w:sz w:val="24"/>
          <w:szCs w:val="24"/>
        </w:rPr>
        <w:t xml:space="preserve"> (i) Journal Entries for above scheme of reconstruction and (ii) Balance Sheet after reconstruction.</w:t>
      </w:r>
    </w:p>
    <w:p w:rsidR="0018701B" w:rsidRPr="001C56BF" w:rsidRDefault="0018701B" w:rsidP="002B350E">
      <w:pPr>
        <w:tabs>
          <w:tab w:val="left" w:pos="0"/>
          <w:tab w:val="left" w:pos="810"/>
        </w:tabs>
        <w:jc w:val="both"/>
        <w:rPr>
          <w:rFonts w:ascii="Book Antiqua" w:hAnsi="Book Antiqua"/>
          <w:b/>
          <w:sz w:val="24"/>
          <w:szCs w:val="24"/>
        </w:rPr>
      </w:pPr>
      <w:r w:rsidRPr="001C56BF">
        <w:rPr>
          <w:rFonts w:ascii="Book Antiqua" w:hAnsi="Book Antiqua"/>
          <w:b/>
          <w:sz w:val="24"/>
          <w:szCs w:val="24"/>
        </w:rPr>
        <w:t>Problem-7</w:t>
      </w:r>
    </w:p>
    <w:p w:rsidR="0018701B" w:rsidRPr="001C56BF" w:rsidRDefault="000A4AD1" w:rsidP="002B350E">
      <w:pPr>
        <w:tabs>
          <w:tab w:val="left" w:pos="0"/>
          <w:tab w:val="left" w:pos="810"/>
        </w:tabs>
        <w:jc w:val="both"/>
        <w:rPr>
          <w:rFonts w:ascii="Book Antiqua" w:hAnsi="Book Antiqua"/>
          <w:bCs/>
          <w:sz w:val="24"/>
          <w:szCs w:val="24"/>
        </w:rPr>
      </w:pPr>
      <w:r w:rsidRPr="001C56BF">
        <w:rPr>
          <w:rFonts w:ascii="Book Antiqua" w:hAnsi="Book Antiqua"/>
          <w:bCs/>
          <w:sz w:val="24"/>
          <w:szCs w:val="24"/>
        </w:rPr>
        <w:t xml:space="preserve">The </w:t>
      </w:r>
      <w:proofErr w:type="spellStart"/>
      <w:r w:rsidRPr="001C56BF">
        <w:rPr>
          <w:rFonts w:ascii="Book Antiqua" w:hAnsi="Book Antiqua"/>
          <w:bCs/>
          <w:sz w:val="24"/>
          <w:szCs w:val="24"/>
        </w:rPr>
        <w:t>summarised</w:t>
      </w:r>
      <w:proofErr w:type="spellEnd"/>
      <w:r w:rsidRPr="001C56BF">
        <w:rPr>
          <w:rFonts w:ascii="Book Antiqua" w:hAnsi="Book Antiqua"/>
          <w:bCs/>
          <w:sz w:val="24"/>
          <w:szCs w:val="24"/>
        </w:rPr>
        <w:t xml:space="preserve"> Balance Sheet of M/s </w:t>
      </w:r>
      <w:proofErr w:type="spellStart"/>
      <w:r w:rsidRPr="001C56BF">
        <w:rPr>
          <w:rFonts w:ascii="Book Antiqua" w:hAnsi="Book Antiqua"/>
          <w:bCs/>
          <w:sz w:val="24"/>
          <w:szCs w:val="24"/>
        </w:rPr>
        <w:t>Ketan</w:t>
      </w:r>
      <w:proofErr w:type="spellEnd"/>
      <w:r w:rsidRPr="001C56BF">
        <w:rPr>
          <w:rFonts w:ascii="Book Antiqua" w:hAnsi="Book Antiqua"/>
          <w:bCs/>
          <w:sz w:val="24"/>
          <w:szCs w:val="24"/>
        </w:rPr>
        <w:t xml:space="preserve"> Ltd. as on 31/12/2008 is as under:</w:t>
      </w:r>
    </w:p>
    <w:tbl>
      <w:tblPr>
        <w:tblStyle w:val="TableGrid"/>
        <w:tblW w:w="0" w:type="auto"/>
        <w:tblLook w:val="04A0" w:firstRow="1" w:lastRow="0" w:firstColumn="1" w:lastColumn="0" w:noHBand="0" w:noVBand="1"/>
      </w:tblPr>
      <w:tblGrid>
        <w:gridCol w:w="3522"/>
        <w:gridCol w:w="1266"/>
        <w:gridCol w:w="3510"/>
        <w:gridCol w:w="1278"/>
      </w:tblGrid>
      <w:tr w:rsidR="000A4AD1" w:rsidRPr="001C56BF" w:rsidTr="001E29FA">
        <w:tc>
          <w:tcPr>
            <w:tcW w:w="3522" w:type="dxa"/>
          </w:tcPr>
          <w:p w:rsidR="000A4AD1" w:rsidRPr="001C56BF" w:rsidRDefault="000A4AD1" w:rsidP="001E29FA">
            <w:pPr>
              <w:jc w:val="center"/>
              <w:rPr>
                <w:rFonts w:ascii="Book Antiqua" w:hAnsi="Book Antiqua"/>
                <w:b/>
                <w:sz w:val="24"/>
                <w:szCs w:val="24"/>
              </w:rPr>
            </w:pPr>
            <w:r w:rsidRPr="001C56BF">
              <w:rPr>
                <w:rFonts w:ascii="Book Antiqua" w:hAnsi="Book Antiqua"/>
                <w:b/>
                <w:sz w:val="24"/>
                <w:szCs w:val="24"/>
              </w:rPr>
              <w:t>Liabilities</w:t>
            </w:r>
          </w:p>
        </w:tc>
        <w:tc>
          <w:tcPr>
            <w:tcW w:w="1266" w:type="dxa"/>
          </w:tcPr>
          <w:p w:rsidR="000A4AD1" w:rsidRPr="001C56BF" w:rsidRDefault="000A4AD1" w:rsidP="001E29FA">
            <w:pPr>
              <w:jc w:val="center"/>
              <w:rPr>
                <w:rFonts w:ascii="Book Antiqua" w:hAnsi="Book Antiqua"/>
                <w:b/>
                <w:sz w:val="24"/>
                <w:szCs w:val="24"/>
              </w:rPr>
            </w:pPr>
            <w:r w:rsidRPr="001C56BF">
              <w:rPr>
                <w:rFonts w:ascii="Book Antiqua" w:hAnsi="Book Antiqua"/>
                <w:b/>
                <w:sz w:val="24"/>
                <w:szCs w:val="24"/>
              </w:rPr>
              <w:t>(Rs.)</w:t>
            </w:r>
          </w:p>
        </w:tc>
        <w:tc>
          <w:tcPr>
            <w:tcW w:w="3510" w:type="dxa"/>
          </w:tcPr>
          <w:p w:rsidR="000A4AD1" w:rsidRPr="001C56BF" w:rsidRDefault="000A4AD1" w:rsidP="001E29FA">
            <w:pPr>
              <w:jc w:val="center"/>
              <w:rPr>
                <w:rFonts w:ascii="Book Antiqua" w:hAnsi="Book Antiqua"/>
                <w:b/>
                <w:sz w:val="24"/>
                <w:szCs w:val="24"/>
              </w:rPr>
            </w:pPr>
            <w:r w:rsidRPr="001C56BF">
              <w:rPr>
                <w:rFonts w:ascii="Book Antiqua" w:hAnsi="Book Antiqua"/>
                <w:b/>
                <w:sz w:val="24"/>
                <w:szCs w:val="24"/>
              </w:rPr>
              <w:t>Assets</w:t>
            </w:r>
          </w:p>
        </w:tc>
        <w:tc>
          <w:tcPr>
            <w:tcW w:w="1278" w:type="dxa"/>
          </w:tcPr>
          <w:p w:rsidR="000A4AD1" w:rsidRPr="001C56BF" w:rsidRDefault="000A4AD1" w:rsidP="001E29FA">
            <w:pPr>
              <w:jc w:val="center"/>
              <w:rPr>
                <w:rFonts w:ascii="Book Antiqua" w:hAnsi="Book Antiqua"/>
                <w:b/>
                <w:sz w:val="24"/>
                <w:szCs w:val="24"/>
              </w:rPr>
            </w:pPr>
            <w:r w:rsidRPr="001C56BF">
              <w:rPr>
                <w:rFonts w:ascii="Book Antiqua" w:hAnsi="Book Antiqua"/>
                <w:b/>
                <w:sz w:val="24"/>
                <w:szCs w:val="24"/>
              </w:rPr>
              <w:t>(Rs.)</w:t>
            </w:r>
          </w:p>
        </w:tc>
      </w:tr>
      <w:tr w:rsidR="000A4AD1" w:rsidRPr="001C56BF" w:rsidTr="001E29FA">
        <w:tc>
          <w:tcPr>
            <w:tcW w:w="3522"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10% Pref. Shares of Rs.10 each</w:t>
            </w:r>
          </w:p>
        </w:tc>
        <w:tc>
          <w:tcPr>
            <w:tcW w:w="1266" w:type="dxa"/>
            <w:vAlign w:val="bottom"/>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500000</w:t>
            </w:r>
          </w:p>
        </w:tc>
        <w:tc>
          <w:tcPr>
            <w:tcW w:w="3510"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 xml:space="preserve">Goodwill </w:t>
            </w:r>
          </w:p>
        </w:tc>
        <w:tc>
          <w:tcPr>
            <w:tcW w:w="1278" w:type="dxa"/>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200000</w:t>
            </w:r>
          </w:p>
        </w:tc>
      </w:tr>
      <w:tr w:rsidR="000A4AD1" w:rsidRPr="001C56BF" w:rsidTr="001E29FA">
        <w:tc>
          <w:tcPr>
            <w:tcW w:w="3522"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Eq. Shares of Rs.10 each</w:t>
            </w:r>
          </w:p>
        </w:tc>
        <w:tc>
          <w:tcPr>
            <w:tcW w:w="1266" w:type="dxa"/>
            <w:vAlign w:val="bottom"/>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1000000</w:t>
            </w:r>
          </w:p>
        </w:tc>
        <w:tc>
          <w:tcPr>
            <w:tcW w:w="3510"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Land &amp; Building</w:t>
            </w:r>
          </w:p>
        </w:tc>
        <w:tc>
          <w:tcPr>
            <w:tcW w:w="1278" w:type="dxa"/>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1000000</w:t>
            </w:r>
          </w:p>
        </w:tc>
      </w:tr>
      <w:tr w:rsidR="000A4AD1" w:rsidRPr="001C56BF" w:rsidTr="001E29FA">
        <w:tc>
          <w:tcPr>
            <w:tcW w:w="3522"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10% Conv. Debentures of Rs.100 each</w:t>
            </w:r>
          </w:p>
        </w:tc>
        <w:tc>
          <w:tcPr>
            <w:tcW w:w="1266" w:type="dxa"/>
            <w:vAlign w:val="bottom"/>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400000</w:t>
            </w:r>
          </w:p>
        </w:tc>
        <w:tc>
          <w:tcPr>
            <w:tcW w:w="3510"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 xml:space="preserve">Furniture </w:t>
            </w:r>
          </w:p>
        </w:tc>
        <w:tc>
          <w:tcPr>
            <w:tcW w:w="1278" w:type="dxa"/>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125000</w:t>
            </w:r>
          </w:p>
        </w:tc>
      </w:tr>
      <w:tr w:rsidR="000A4AD1" w:rsidRPr="001C56BF" w:rsidTr="001E29FA">
        <w:tc>
          <w:tcPr>
            <w:tcW w:w="3522"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Bank Overdraft</w:t>
            </w:r>
          </w:p>
        </w:tc>
        <w:tc>
          <w:tcPr>
            <w:tcW w:w="1266" w:type="dxa"/>
            <w:vAlign w:val="bottom"/>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320000</w:t>
            </w:r>
          </w:p>
        </w:tc>
        <w:tc>
          <w:tcPr>
            <w:tcW w:w="3510"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 xml:space="preserve">Investment </w:t>
            </w:r>
          </w:p>
        </w:tc>
        <w:tc>
          <w:tcPr>
            <w:tcW w:w="1278" w:type="dxa"/>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400000</w:t>
            </w:r>
          </w:p>
        </w:tc>
      </w:tr>
      <w:tr w:rsidR="000A4AD1" w:rsidRPr="001C56BF" w:rsidTr="001E29FA">
        <w:tc>
          <w:tcPr>
            <w:tcW w:w="3522"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Sundry Creditors</w:t>
            </w:r>
          </w:p>
        </w:tc>
        <w:tc>
          <w:tcPr>
            <w:tcW w:w="1266" w:type="dxa"/>
            <w:vAlign w:val="bottom"/>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300000</w:t>
            </w:r>
          </w:p>
        </w:tc>
        <w:tc>
          <w:tcPr>
            <w:tcW w:w="3510"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 xml:space="preserve">Stock </w:t>
            </w:r>
          </w:p>
        </w:tc>
        <w:tc>
          <w:tcPr>
            <w:tcW w:w="1278" w:type="dxa"/>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280000</w:t>
            </w:r>
          </w:p>
        </w:tc>
      </w:tr>
      <w:tr w:rsidR="000A4AD1" w:rsidRPr="001C56BF" w:rsidTr="001E29FA">
        <w:tc>
          <w:tcPr>
            <w:tcW w:w="3522"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Bills Payable</w:t>
            </w:r>
          </w:p>
        </w:tc>
        <w:tc>
          <w:tcPr>
            <w:tcW w:w="1266" w:type="dxa"/>
            <w:vAlign w:val="bottom"/>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50000</w:t>
            </w:r>
          </w:p>
        </w:tc>
        <w:tc>
          <w:tcPr>
            <w:tcW w:w="3510"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 xml:space="preserve">Debtors </w:t>
            </w:r>
          </w:p>
        </w:tc>
        <w:tc>
          <w:tcPr>
            <w:tcW w:w="1278" w:type="dxa"/>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220000</w:t>
            </w:r>
          </w:p>
        </w:tc>
      </w:tr>
      <w:tr w:rsidR="000A4AD1" w:rsidRPr="001C56BF" w:rsidTr="001E29FA">
        <w:tc>
          <w:tcPr>
            <w:tcW w:w="3522"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Provision for Tax</w:t>
            </w:r>
          </w:p>
        </w:tc>
        <w:tc>
          <w:tcPr>
            <w:tcW w:w="1266" w:type="dxa"/>
            <w:vAlign w:val="bottom"/>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100000</w:t>
            </w:r>
          </w:p>
        </w:tc>
        <w:tc>
          <w:tcPr>
            <w:tcW w:w="3510"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Bills Receivable</w:t>
            </w:r>
          </w:p>
        </w:tc>
        <w:tc>
          <w:tcPr>
            <w:tcW w:w="1278" w:type="dxa"/>
            <w:vAlign w:val="bottom"/>
          </w:tcPr>
          <w:p w:rsidR="000A4AD1" w:rsidRPr="001C56BF" w:rsidRDefault="000A4AD1" w:rsidP="001E29FA">
            <w:pPr>
              <w:jc w:val="right"/>
              <w:rPr>
                <w:rFonts w:ascii="Book Antiqua" w:hAnsi="Book Antiqua"/>
                <w:bCs/>
                <w:sz w:val="24"/>
                <w:szCs w:val="24"/>
              </w:rPr>
            </w:pPr>
            <w:r w:rsidRPr="001C56BF">
              <w:rPr>
                <w:rFonts w:ascii="Book Antiqua" w:hAnsi="Book Antiqua"/>
                <w:bCs/>
                <w:sz w:val="24"/>
                <w:szCs w:val="24"/>
              </w:rPr>
              <w:t>25000</w:t>
            </w:r>
          </w:p>
        </w:tc>
      </w:tr>
      <w:tr w:rsidR="000A4AD1" w:rsidRPr="001C56BF" w:rsidTr="001E29FA">
        <w:tc>
          <w:tcPr>
            <w:tcW w:w="3522" w:type="dxa"/>
          </w:tcPr>
          <w:p w:rsidR="000A4AD1" w:rsidRPr="001C56BF" w:rsidRDefault="000A4AD1" w:rsidP="001E29FA">
            <w:pPr>
              <w:jc w:val="both"/>
              <w:rPr>
                <w:rFonts w:ascii="Book Antiqua" w:hAnsi="Book Antiqua"/>
                <w:bCs/>
                <w:sz w:val="24"/>
                <w:szCs w:val="24"/>
              </w:rPr>
            </w:pPr>
          </w:p>
        </w:tc>
        <w:tc>
          <w:tcPr>
            <w:tcW w:w="1266" w:type="dxa"/>
            <w:vAlign w:val="bottom"/>
          </w:tcPr>
          <w:p w:rsidR="000A4AD1" w:rsidRPr="001C56BF" w:rsidRDefault="000A4AD1" w:rsidP="001E29FA">
            <w:pPr>
              <w:jc w:val="right"/>
              <w:rPr>
                <w:rFonts w:ascii="Book Antiqua" w:hAnsi="Book Antiqua"/>
                <w:bCs/>
                <w:sz w:val="24"/>
                <w:szCs w:val="24"/>
              </w:rPr>
            </w:pPr>
          </w:p>
        </w:tc>
        <w:tc>
          <w:tcPr>
            <w:tcW w:w="3510" w:type="dxa"/>
          </w:tcPr>
          <w:p w:rsidR="000A4AD1" w:rsidRPr="001C56BF" w:rsidRDefault="000A4AD1" w:rsidP="001E29FA">
            <w:pPr>
              <w:jc w:val="both"/>
              <w:rPr>
                <w:rFonts w:ascii="Book Antiqua" w:hAnsi="Book Antiqua"/>
                <w:bCs/>
                <w:sz w:val="24"/>
                <w:szCs w:val="24"/>
              </w:rPr>
            </w:pPr>
            <w:r w:rsidRPr="001C56BF">
              <w:rPr>
                <w:rFonts w:ascii="Book Antiqua" w:hAnsi="Book Antiqua"/>
                <w:bCs/>
                <w:sz w:val="24"/>
                <w:szCs w:val="24"/>
              </w:rPr>
              <w:t>Profit &amp; Loss A/c</w:t>
            </w:r>
          </w:p>
        </w:tc>
        <w:tc>
          <w:tcPr>
            <w:tcW w:w="1278" w:type="dxa"/>
          </w:tcPr>
          <w:p w:rsidR="000A4AD1" w:rsidRPr="001C56BF" w:rsidRDefault="003D3C92" w:rsidP="001E29FA">
            <w:pPr>
              <w:jc w:val="right"/>
              <w:rPr>
                <w:rFonts w:ascii="Book Antiqua" w:hAnsi="Book Antiqua"/>
                <w:bCs/>
                <w:sz w:val="24"/>
                <w:szCs w:val="24"/>
              </w:rPr>
            </w:pPr>
            <w:r w:rsidRPr="001C56BF">
              <w:rPr>
                <w:rFonts w:ascii="Book Antiqua" w:hAnsi="Book Antiqua"/>
                <w:bCs/>
                <w:sz w:val="24"/>
                <w:szCs w:val="24"/>
              </w:rPr>
              <w:t>420000</w:t>
            </w:r>
          </w:p>
        </w:tc>
      </w:tr>
      <w:tr w:rsidR="000A4AD1" w:rsidRPr="001C56BF" w:rsidTr="001E29FA">
        <w:tc>
          <w:tcPr>
            <w:tcW w:w="3522" w:type="dxa"/>
          </w:tcPr>
          <w:p w:rsidR="000A4AD1" w:rsidRPr="001C56BF" w:rsidRDefault="000A4AD1" w:rsidP="001E29FA">
            <w:pPr>
              <w:jc w:val="both"/>
              <w:rPr>
                <w:rFonts w:ascii="Book Antiqua" w:hAnsi="Book Antiqua"/>
                <w:b/>
                <w:sz w:val="24"/>
                <w:szCs w:val="24"/>
              </w:rPr>
            </w:pPr>
          </w:p>
        </w:tc>
        <w:tc>
          <w:tcPr>
            <w:tcW w:w="1266" w:type="dxa"/>
          </w:tcPr>
          <w:p w:rsidR="000A4AD1" w:rsidRPr="001C56BF" w:rsidRDefault="000A4AD1" w:rsidP="001E29FA">
            <w:pPr>
              <w:jc w:val="right"/>
              <w:rPr>
                <w:rFonts w:ascii="Book Antiqua" w:hAnsi="Book Antiqua"/>
                <w:b/>
                <w:sz w:val="24"/>
                <w:szCs w:val="24"/>
              </w:rPr>
            </w:pPr>
            <w:r w:rsidRPr="001C56BF">
              <w:rPr>
                <w:rFonts w:ascii="Book Antiqua" w:hAnsi="Book Antiqua"/>
                <w:b/>
                <w:sz w:val="24"/>
                <w:szCs w:val="24"/>
              </w:rPr>
              <w:t>2670000</w:t>
            </w:r>
          </w:p>
        </w:tc>
        <w:tc>
          <w:tcPr>
            <w:tcW w:w="3510" w:type="dxa"/>
          </w:tcPr>
          <w:p w:rsidR="000A4AD1" w:rsidRPr="001C56BF" w:rsidRDefault="000A4AD1" w:rsidP="001E29FA">
            <w:pPr>
              <w:jc w:val="both"/>
              <w:rPr>
                <w:rFonts w:ascii="Book Antiqua" w:hAnsi="Book Antiqua"/>
                <w:b/>
                <w:sz w:val="24"/>
                <w:szCs w:val="24"/>
              </w:rPr>
            </w:pPr>
          </w:p>
        </w:tc>
        <w:tc>
          <w:tcPr>
            <w:tcW w:w="1278" w:type="dxa"/>
          </w:tcPr>
          <w:p w:rsidR="000A4AD1" w:rsidRPr="001C56BF" w:rsidRDefault="000A4AD1" w:rsidP="001E29FA">
            <w:pPr>
              <w:jc w:val="right"/>
              <w:rPr>
                <w:rFonts w:ascii="Book Antiqua" w:hAnsi="Book Antiqua"/>
                <w:b/>
                <w:sz w:val="24"/>
                <w:szCs w:val="24"/>
              </w:rPr>
            </w:pPr>
            <w:r w:rsidRPr="001C56BF">
              <w:rPr>
                <w:rFonts w:ascii="Book Antiqua" w:hAnsi="Book Antiqua"/>
                <w:b/>
                <w:sz w:val="24"/>
                <w:szCs w:val="24"/>
              </w:rPr>
              <w:t>2670000</w:t>
            </w:r>
          </w:p>
        </w:tc>
      </w:tr>
    </w:tbl>
    <w:p w:rsidR="007F16A4" w:rsidRPr="001C56BF" w:rsidRDefault="003D3C92" w:rsidP="003D3C92">
      <w:pPr>
        <w:tabs>
          <w:tab w:val="left" w:pos="0"/>
          <w:tab w:val="left" w:pos="90"/>
        </w:tabs>
        <w:jc w:val="both"/>
        <w:rPr>
          <w:rFonts w:ascii="Book Antiqua" w:hAnsi="Book Antiqua"/>
          <w:bCs/>
          <w:sz w:val="24"/>
          <w:szCs w:val="24"/>
        </w:rPr>
      </w:pPr>
      <w:r w:rsidRPr="001C56BF">
        <w:rPr>
          <w:rFonts w:ascii="Book Antiqua" w:hAnsi="Book Antiqua"/>
          <w:bCs/>
          <w:sz w:val="24"/>
          <w:szCs w:val="24"/>
        </w:rPr>
        <w:t>The scheme of reconstruction as approved by the court was as under:</w:t>
      </w:r>
    </w:p>
    <w:p w:rsidR="003D3C92" w:rsidRPr="001C56BF" w:rsidRDefault="003D3C92" w:rsidP="003D3C92">
      <w:pPr>
        <w:pStyle w:val="ListParagraph"/>
        <w:numPr>
          <w:ilvl w:val="0"/>
          <w:numId w:val="38"/>
        </w:numPr>
        <w:tabs>
          <w:tab w:val="left" w:pos="0"/>
          <w:tab w:val="left" w:pos="90"/>
        </w:tabs>
        <w:jc w:val="both"/>
        <w:rPr>
          <w:rFonts w:ascii="Book Antiqua" w:hAnsi="Book Antiqua"/>
          <w:bCs/>
          <w:sz w:val="24"/>
          <w:szCs w:val="24"/>
        </w:rPr>
      </w:pPr>
      <w:r w:rsidRPr="001C56BF">
        <w:rPr>
          <w:rFonts w:ascii="Book Antiqua" w:hAnsi="Book Antiqua"/>
          <w:bCs/>
          <w:sz w:val="24"/>
          <w:szCs w:val="24"/>
        </w:rPr>
        <w:t>Each existing Equity Share will be written down from Rs.10 to Rs.4.</w:t>
      </w:r>
    </w:p>
    <w:p w:rsidR="003D3C92" w:rsidRPr="001C56BF" w:rsidRDefault="003D3C92" w:rsidP="003D3C92">
      <w:pPr>
        <w:pStyle w:val="ListParagraph"/>
        <w:numPr>
          <w:ilvl w:val="0"/>
          <w:numId w:val="38"/>
        </w:numPr>
        <w:tabs>
          <w:tab w:val="left" w:pos="0"/>
          <w:tab w:val="left" w:pos="90"/>
        </w:tabs>
        <w:jc w:val="both"/>
        <w:rPr>
          <w:rFonts w:ascii="Book Antiqua" w:hAnsi="Book Antiqua"/>
          <w:bCs/>
          <w:sz w:val="24"/>
          <w:szCs w:val="24"/>
        </w:rPr>
      </w:pPr>
      <w:r w:rsidRPr="001C56BF">
        <w:rPr>
          <w:rFonts w:ascii="Book Antiqua" w:hAnsi="Book Antiqua"/>
          <w:bCs/>
          <w:sz w:val="24"/>
          <w:szCs w:val="24"/>
        </w:rPr>
        <w:t>Each existing 10% Preference Share is to be written down from Rs.10 to Rs.8 of which Rs.4 will be represented by 12% Preference Share and Rs.4 by Equity Share.</w:t>
      </w:r>
    </w:p>
    <w:p w:rsidR="003D3C92" w:rsidRPr="001C56BF" w:rsidRDefault="003D3C92" w:rsidP="003D3C92">
      <w:pPr>
        <w:pStyle w:val="ListParagraph"/>
        <w:numPr>
          <w:ilvl w:val="0"/>
          <w:numId w:val="38"/>
        </w:numPr>
        <w:tabs>
          <w:tab w:val="left" w:pos="0"/>
          <w:tab w:val="left" w:pos="90"/>
        </w:tabs>
        <w:jc w:val="both"/>
        <w:rPr>
          <w:rFonts w:ascii="Book Antiqua" w:hAnsi="Book Antiqua"/>
          <w:bCs/>
          <w:sz w:val="24"/>
          <w:szCs w:val="24"/>
        </w:rPr>
      </w:pPr>
      <w:r w:rsidRPr="001C56BF">
        <w:rPr>
          <w:rFonts w:ascii="Book Antiqua" w:hAnsi="Book Antiqua"/>
          <w:bCs/>
          <w:sz w:val="24"/>
          <w:szCs w:val="24"/>
        </w:rPr>
        <w:t xml:space="preserve">Each convertible debenture is to be exchanged for Rs.50 of </w:t>
      </w:r>
      <w:r w:rsidR="004752BC" w:rsidRPr="001C56BF">
        <w:rPr>
          <w:rFonts w:ascii="Book Antiqua" w:hAnsi="Book Antiqua"/>
          <w:bCs/>
          <w:sz w:val="24"/>
          <w:szCs w:val="24"/>
        </w:rPr>
        <w:t>non-convertible</w:t>
      </w:r>
      <w:r w:rsidRPr="001C56BF">
        <w:rPr>
          <w:rFonts w:ascii="Book Antiqua" w:hAnsi="Book Antiqua"/>
          <w:bCs/>
          <w:sz w:val="24"/>
          <w:szCs w:val="24"/>
        </w:rPr>
        <w:t xml:space="preserve"> 10% debentures, Rs.35 of 12% Preference Shares and Rs.15 of Equity Shares.</w:t>
      </w:r>
    </w:p>
    <w:p w:rsidR="003D3C92" w:rsidRPr="001C56BF" w:rsidRDefault="003D3C92" w:rsidP="003D3C92">
      <w:pPr>
        <w:pStyle w:val="ListParagraph"/>
        <w:numPr>
          <w:ilvl w:val="0"/>
          <w:numId w:val="38"/>
        </w:numPr>
        <w:tabs>
          <w:tab w:val="left" w:pos="0"/>
          <w:tab w:val="left" w:pos="90"/>
        </w:tabs>
        <w:jc w:val="both"/>
        <w:rPr>
          <w:rFonts w:ascii="Book Antiqua" w:hAnsi="Book Antiqua"/>
          <w:bCs/>
          <w:sz w:val="24"/>
          <w:szCs w:val="24"/>
        </w:rPr>
      </w:pPr>
      <w:r w:rsidRPr="001C56BF">
        <w:rPr>
          <w:rFonts w:ascii="Book Antiqua" w:hAnsi="Book Antiqua"/>
          <w:bCs/>
          <w:sz w:val="24"/>
          <w:szCs w:val="24"/>
        </w:rPr>
        <w:t>The IDBI has agreed to apply for Rs.500000 of Equity Shares paying cash in full on application.</w:t>
      </w:r>
    </w:p>
    <w:p w:rsidR="003D3C92" w:rsidRPr="001C56BF" w:rsidRDefault="003D3C92" w:rsidP="003D3C92">
      <w:pPr>
        <w:pStyle w:val="ListParagraph"/>
        <w:numPr>
          <w:ilvl w:val="0"/>
          <w:numId w:val="38"/>
        </w:numPr>
        <w:tabs>
          <w:tab w:val="left" w:pos="0"/>
          <w:tab w:val="left" w:pos="90"/>
        </w:tabs>
        <w:jc w:val="both"/>
        <w:rPr>
          <w:rFonts w:ascii="Book Antiqua" w:hAnsi="Book Antiqua"/>
          <w:bCs/>
          <w:sz w:val="24"/>
          <w:szCs w:val="24"/>
        </w:rPr>
      </w:pPr>
      <w:r w:rsidRPr="001C56BF">
        <w:rPr>
          <w:rFonts w:ascii="Book Antiqua" w:hAnsi="Book Antiqua"/>
          <w:bCs/>
          <w:sz w:val="24"/>
          <w:szCs w:val="24"/>
        </w:rPr>
        <w:t>The reduction of capital and reserves are to be applied in eliminating fictitious assets and balance to be used in writing down the Land and Building and Investment in the ratio of 3:1.</w:t>
      </w:r>
    </w:p>
    <w:p w:rsidR="003D3C92" w:rsidRPr="001C56BF" w:rsidRDefault="003D3C92" w:rsidP="003D3C92">
      <w:pPr>
        <w:tabs>
          <w:tab w:val="left" w:pos="0"/>
          <w:tab w:val="left" w:pos="90"/>
        </w:tabs>
        <w:ind w:left="360"/>
        <w:jc w:val="both"/>
        <w:rPr>
          <w:rFonts w:ascii="Book Antiqua" w:hAnsi="Book Antiqua"/>
          <w:bCs/>
          <w:sz w:val="24"/>
          <w:szCs w:val="24"/>
        </w:rPr>
      </w:pPr>
      <w:r w:rsidRPr="001C56BF">
        <w:rPr>
          <w:rFonts w:ascii="Book Antiqua" w:hAnsi="Book Antiqua"/>
          <w:bCs/>
          <w:sz w:val="24"/>
          <w:szCs w:val="24"/>
        </w:rPr>
        <w:t xml:space="preserve">Give journal entries regarding reduction, prepare Capital reduction Account and resulting </w:t>
      </w:r>
      <w:r w:rsidR="008E0EFA" w:rsidRPr="001C56BF">
        <w:rPr>
          <w:rFonts w:ascii="Book Antiqua" w:hAnsi="Book Antiqua"/>
          <w:bCs/>
          <w:sz w:val="24"/>
          <w:szCs w:val="24"/>
        </w:rPr>
        <w:t>summarized</w:t>
      </w:r>
      <w:r w:rsidRPr="001C56BF">
        <w:rPr>
          <w:rFonts w:ascii="Book Antiqua" w:hAnsi="Book Antiqua"/>
          <w:bCs/>
          <w:sz w:val="24"/>
          <w:szCs w:val="24"/>
        </w:rPr>
        <w:t xml:space="preserve"> Balance Sheet as on 1/1/2009.</w:t>
      </w:r>
    </w:p>
    <w:sectPr w:rsidR="003D3C92" w:rsidRPr="001C56BF" w:rsidSect="006E31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57" w:rsidRDefault="00D74557" w:rsidP="00EF4DFF">
      <w:pPr>
        <w:spacing w:after="0" w:line="240" w:lineRule="auto"/>
      </w:pPr>
      <w:r>
        <w:separator/>
      </w:r>
    </w:p>
  </w:endnote>
  <w:endnote w:type="continuationSeparator" w:id="0">
    <w:p w:rsidR="00D74557" w:rsidRDefault="00D74557" w:rsidP="00EF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1B" w:rsidRDefault="0018701B">
    <w:pPr>
      <w:pStyle w:val="Footer"/>
      <w:pBdr>
        <w:top w:val="thinThickSmallGap" w:sz="24" w:space="1" w:color="622423" w:themeColor="accent2" w:themeShade="7F"/>
      </w:pBdr>
      <w:rPr>
        <w:rFonts w:asciiTheme="majorHAnsi" w:hAnsiTheme="majorHAnsi"/>
      </w:rPr>
    </w:pPr>
    <w:r>
      <w:rPr>
        <w:rFonts w:asciiTheme="majorHAnsi" w:hAnsiTheme="majorHAnsi"/>
      </w:rPr>
      <w:t>Ghanshyamdas Saraf College- For Private circulation only</w:t>
    </w:r>
    <w:r>
      <w:rPr>
        <w:rFonts w:asciiTheme="majorHAnsi" w:hAnsiTheme="majorHAnsi"/>
      </w:rPr>
      <w:ptab w:relativeTo="margin" w:alignment="right" w:leader="none"/>
    </w:r>
    <w:r>
      <w:rPr>
        <w:rFonts w:asciiTheme="majorHAnsi" w:hAnsiTheme="majorHAnsi"/>
      </w:rPr>
      <w:t xml:space="preserve">Page </w:t>
    </w:r>
    <w:r w:rsidR="00E74679">
      <w:fldChar w:fldCharType="begin"/>
    </w:r>
    <w:r w:rsidR="00E74679">
      <w:instrText xml:space="preserve"> PAGE   \* MERGEFORMAT </w:instrText>
    </w:r>
    <w:r w:rsidR="00E74679">
      <w:fldChar w:fldCharType="separate"/>
    </w:r>
    <w:r w:rsidR="00FD7A05" w:rsidRPr="00FD7A05">
      <w:rPr>
        <w:rFonts w:asciiTheme="majorHAnsi" w:hAnsiTheme="majorHAnsi"/>
        <w:noProof/>
      </w:rPr>
      <w:t>8</w:t>
    </w:r>
    <w:r w:rsidR="00E74679">
      <w:rPr>
        <w:rFonts w:asciiTheme="majorHAnsi" w:hAnsiTheme="majorHAnsi"/>
        <w:noProof/>
      </w:rPr>
      <w:fldChar w:fldCharType="end"/>
    </w:r>
  </w:p>
  <w:p w:rsidR="0018701B" w:rsidRDefault="00187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57" w:rsidRDefault="00D74557" w:rsidP="00EF4DFF">
      <w:pPr>
        <w:spacing w:after="0" w:line="240" w:lineRule="auto"/>
      </w:pPr>
      <w:r>
        <w:separator/>
      </w:r>
    </w:p>
  </w:footnote>
  <w:footnote w:type="continuationSeparator" w:id="0">
    <w:p w:rsidR="00D74557" w:rsidRDefault="00D74557" w:rsidP="00EF4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1B" w:rsidRDefault="0018701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w:t>
    </w: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2"/>
            <w:szCs w:val="32"/>
          </w:rPr>
          <w:t>.Y.B.Com 201</w:t>
        </w:r>
        <w:r w:rsidR="00FD7A05">
          <w:rPr>
            <w:rFonts w:asciiTheme="majorHAnsi" w:eastAsiaTheme="majorEastAsia" w:hAnsiTheme="majorHAnsi" w:cstheme="majorBidi"/>
            <w:sz w:val="32"/>
            <w:szCs w:val="32"/>
          </w:rPr>
          <w:t>7</w:t>
        </w:r>
        <w:r>
          <w:rPr>
            <w:rFonts w:asciiTheme="majorHAnsi" w:eastAsiaTheme="majorEastAsia" w:hAnsiTheme="majorHAnsi" w:cstheme="majorBidi"/>
            <w:sz w:val="32"/>
            <w:szCs w:val="32"/>
          </w:rPr>
          <w:t>-1</w:t>
        </w:r>
        <w:r w:rsidR="00FD7A05">
          <w:rPr>
            <w:rFonts w:asciiTheme="majorHAnsi" w:eastAsiaTheme="majorEastAsia" w:hAnsiTheme="majorHAnsi" w:cstheme="majorBidi"/>
            <w:sz w:val="32"/>
            <w:szCs w:val="32"/>
          </w:rPr>
          <w:t>8</w:t>
        </w:r>
        <w:r>
          <w:rPr>
            <w:rFonts w:asciiTheme="majorHAnsi" w:eastAsiaTheme="majorEastAsia" w:hAnsiTheme="majorHAnsi" w:cstheme="majorBidi"/>
            <w:sz w:val="32"/>
            <w:szCs w:val="32"/>
          </w:rPr>
          <w:t xml:space="preserve"> Accounts Paper</w:t>
        </w:r>
        <w:r w:rsidR="00CB18F1">
          <w:rPr>
            <w:rFonts w:asciiTheme="majorHAnsi" w:eastAsiaTheme="majorEastAsia" w:hAnsiTheme="majorHAnsi" w:cstheme="majorBidi"/>
            <w:sz w:val="32"/>
            <w:szCs w:val="32"/>
          </w:rPr>
          <w:t>-I</w:t>
        </w:r>
      </w:sdtContent>
    </w:sdt>
  </w:p>
  <w:p w:rsidR="0018701B" w:rsidRDefault="00187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B60"/>
    <w:multiLevelType w:val="hybridMultilevel"/>
    <w:tmpl w:val="63065DFC"/>
    <w:lvl w:ilvl="0" w:tplc="04090017">
      <w:start w:val="1"/>
      <w:numFmt w:val="low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nsid w:val="058C069B"/>
    <w:multiLevelType w:val="hybridMultilevel"/>
    <w:tmpl w:val="27C88180"/>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nsid w:val="07FE3B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8414E3C"/>
    <w:multiLevelType w:val="hybridMultilevel"/>
    <w:tmpl w:val="3AF41E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F770BF"/>
    <w:multiLevelType w:val="hybridMultilevel"/>
    <w:tmpl w:val="2172730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0E103F16"/>
    <w:multiLevelType w:val="hybridMultilevel"/>
    <w:tmpl w:val="FE34BC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B85160"/>
    <w:multiLevelType w:val="hybridMultilevel"/>
    <w:tmpl w:val="2CBE00B8"/>
    <w:lvl w:ilvl="0" w:tplc="04090011">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nsid w:val="1A073CB7"/>
    <w:multiLevelType w:val="hybridMultilevel"/>
    <w:tmpl w:val="F05A3C30"/>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nsid w:val="1DF16CA1"/>
    <w:multiLevelType w:val="hybridMultilevel"/>
    <w:tmpl w:val="701A34CC"/>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AA23745"/>
    <w:multiLevelType w:val="hybridMultilevel"/>
    <w:tmpl w:val="4720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4770B"/>
    <w:multiLevelType w:val="hybridMultilevel"/>
    <w:tmpl w:val="2EDE7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56645"/>
    <w:multiLevelType w:val="hybridMultilevel"/>
    <w:tmpl w:val="698A7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12AF6"/>
    <w:multiLevelType w:val="hybridMultilevel"/>
    <w:tmpl w:val="02B4F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043E3"/>
    <w:multiLevelType w:val="hybridMultilevel"/>
    <w:tmpl w:val="6E4AAE10"/>
    <w:lvl w:ilvl="0" w:tplc="04F48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A63F6"/>
    <w:multiLevelType w:val="hybridMultilevel"/>
    <w:tmpl w:val="336C2E08"/>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38246E5A"/>
    <w:multiLevelType w:val="hybridMultilevel"/>
    <w:tmpl w:val="F2101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40B68"/>
    <w:multiLevelType w:val="hybridMultilevel"/>
    <w:tmpl w:val="826018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26D96"/>
    <w:multiLevelType w:val="hybridMultilevel"/>
    <w:tmpl w:val="E94C8F14"/>
    <w:lvl w:ilvl="0" w:tplc="0409001B">
      <w:start w:val="1"/>
      <w:numFmt w:val="lowerRoman"/>
      <w:lvlText w:val="%1."/>
      <w:lvlJc w:val="righ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nsid w:val="47A36D50"/>
    <w:multiLevelType w:val="hybridMultilevel"/>
    <w:tmpl w:val="A9D85E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025844"/>
    <w:multiLevelType w:val="hybridMultilevel"/>
    <w:tmpl w:val="DE1C83A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nsid w:val="4E5D0848"/>
    <w:multiLevelType w:val="hybridMultilevel"/>
    <w:tmpl w:val="E4B8208E"/>
    <w:lvl w:ilvl="0" w:tplc="04090017">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nsid w:val="503E1C95"/>
    <w:multiLevelType w:val="hybridMultilevel"/>
    <w:tmpl w:val="8376B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D519E"/>
    <w:multiLevelType w:val="hybridMultilevel"/>
    <w:tmpl w:val="B976647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9D11B6"/>
    <w:multiLevelType w:val="hybridMultilevel"/>
    <w:tmpl w:val="439415D0"/>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nsid w:val="578B2A6E"/>
    <w:multiLevelType w:val="hybridMultilevel"/>
    <w:tmpl w:val="0AD6F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467F63"/>
    <w:multiLevelType w:val="hybridMultilevel"/>
    <w:tmpl w:val="8B002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A6625"/>
    <w:multiLevelType w:val="hybridMultilevel"/>
    <w:tmpl w:val="97B6A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E6C60"/>
    <w:multiLevelType w:val="hybridMultilevel"/>
    <w:tmpl w:val="CA3E394E"/>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nsid w:val="634F2C2F"/>
    <w:multiLevelType w:val="hybridMultilevel"/>
    <w:tmpl w:val="9AD66E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6C65DB"/>
    <w:multiLevelType w:val="hybridMultilevel"/>
    <w:tmpl w:val="ACFCB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177C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9EB2774"/>
    <w:multiLevelType w:val="hybridMultilevel"/>
    <w:tmpl w:val="97B6A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6D63F2"/>
    <w:multiLevelType w:val="hybridMultilevel"/>
    <w:tmpl w:val="F2101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D21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7FC5E8D"/>
    <w:multiLevelType w:val="hybridMultilevel"/>
    <w:tmpl w:val="1D2A41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B157F2"/>
    <w:multiLevelType w:val="hybridMultilevel"/>
    <w:tmpl w:val="61B0F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DC1970"/>
    <w:multiLevelType w:val="hybridMultilevel"/>
    <w:tmpl w:val="44FA88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7D7A7D"/>
    <w:multiLevelType w:val="hybridMultilevel"/>
    <w:tmpl w:val="CA720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16"/>
  </w:num>
  <w:num w:numId="4">
    <w:abstractNumId w:val="4"/>
  </w:num>
  <w:num w:numId="5">
    <w:abstractNumId w:val="30"/>
  </w:num>
  <w:num w:numId="6">
    <w:abstractNumId w:val="2"/>
  </w:num>
  <w:num w:numId="7">
    <w:abstractNumId w:val="5"/>
  </w:num>
  <w:num w:numId="8">
    <w:abstractNumId w:val="24"/>
  </w:num>
  <w:num w:numId="9">
    <w:abstractNumId w:val="18"/>
  </w:num>
  <w:num w:numId="10">
    <w:abstractNumId w:val="14"/>
  </w:num>
  <w:num w:numId="11">
    <w:abstractNumId w:val="13"/>
  </w:num>
  <w:num w:numId="12">
    <w:abstractNumId w:val="22"/>
  </w:num>
  <w:num w:numId="13">
    <w:abstractNumId w:val="37"/>
  </w:num>
  <w:num w:numId="14">
    <w:abstractNumId w:val="19"/>
  </w:num>
  <w:num w:numId="15">
    <w:abstractNumId w:val="27"/>
  </w:num>
  <w:num w:numId="16">
    <w:abstractNumId w:val="35"/>
  </w:num>
  <w:num w:numId="17">
    <w:abstractNumId w:val="23"/>
  </w:num>
  <w:num w:numId="18">
    <w:abstractNumId w:val="1"/>
  </w:num>
  <w:num w:numId="19">
    <w:abstractNumId w:val="10"/>
  </w:num>
  <w:num w:numId="20">
    <w:abstractNumId w:val="34"/>
  </w:num>
  <w:num w:numId="21">
    <w:abstractNumId w:val="7"/>
  </w:num>
  <w:num w:numId="22">
    <w:abstractNumId w:val="11"/>
  </w:num>
  <w:num w:numId="23">
    <w:abstractNumId w:val="20"/>
  </w:num>
  <w:num w:numId="24">
    <w:abstractNumId w:val="8"/>
  </w:num>
  <w:num w:numId="25">
    <w:abstractNumId w:val="0"/>
  </w:num>
  <w:num w:numId="26">
    <w:abstractNumId w:val="6"/>
  </w:num>
  <w:num w:numId="27">
    <w:abstractNumId w:val="29"/>
  </w:num>
  <w:num w:numId="28">
    <w:abstractNumId w:val="9"/>
  </w:num>
  <w:num w:numId="29">
    <w:abstractNumId w:val="12"/>
  </w:num>
  <w:num w:numId="30">
    <w:abstractNumId w:val="21"/>
  </w:num>
  <w:num w:numId="31">
    <w:abstractNumId w:val="25"/>
  </w:num>
  <w:num w:numId="32">
    <w:abstractNumId w:val="15"/>
  </w:num>
  <w:num w:numId="33">
    <w:abstractNumId w:val="17"/>
  </w:num>
  <w:num w:numId="34">
    <w:abstractNumId w:val="3"/>
  </w:num>
  <w:num w:numId="35">
    <w:abstractNumId w:val="31"/>
  </w:num>
  <w:num w:numId="36">
    <w:abstractNumId w:val="28"/>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4DFF"/>
    <w:rsid w:val="00006FCA"/>
    <w:rsid w:val="00040DF4"/>
    <w:rsid w:val="000A4AD1"/>
    <w:rsid w:val="000F7D03"/>
    <w:rsid w:val="00161836"/>
    <w:rsid w:val="00161F65"/>
    <w:rsid w:val="001766AA"/>
    <w:rsid w:val="0018701B"/>
    <w:rsid w:val="001931D8"/>
    <w:rsid w:val="001B7A79"/>
    <w:rsid w:val="001C00D0"/>
    <w:rsid w:val="001C08FD"/>
    <w:rsid w:val="001C56BF"/>
    <w:rsid w:val="001D3A93"/>
    <w:rsid w:val="00205E77"/>
    <w:rsid w:val="00207795"/>
    <w:rsid w:val="00211CEB"/>
    <w:rsid w:val="002272C3"/>
    <w:rsid w:val="00266796"/>
    <w:rsid w:val="00282457"/>
    <w:rsid w:val="0029290C"/>
    <w:rsid w:val="002A0FE0"/>
    <w:rsid w:val="002B25F3"/>
    <w:rsid w:val="002B350E"/>
    <w:rsid w:val="002C2FF0"/>
    <w:rsid w:val="002D6CE6"/>
    <w:rsid w:val="002F10BE"/>
    <w:rsid w:val="002F1BF2"/>
    <w:rsid w:val="003049CE"/>
    <w:rsid w:val="003524C2"/>
    <w:rsid w:val="0035311D"/>
    <w:rsid w:val="003A7C0F"/>
    <w:rsid w:val="003B022E"/>
    <w:rsid w:val="003C2788"/>
    <w:rsid w:val="003D3C92"/>
    <w:rsid w:val="003E2E09"/>
    <w:rsid w:val="004241D1"/>
    <w:rsid w:val="004752BC"/>
    <w:rsid w:val="00483E6A"/>
    <w:rsid w:val="004A1A59"/>
    <w:rsid w:val="004C667B"/>
    <w:rsid w:val="00505F14"/>
    <w:rsid w:val="00542100"/>
    <w:rsid w:val="005466FF"/>
    <w:rsid w:val="005722FD"/>
    <w:rsid w:val="0057509E"/>
    <w:rsid w:val="00597FC7"/>
    <w:rsid w:val="005D48F1"/>
    <w:rsid w:val="00614AC0"/>
    <w:rsid w:val="00695ECE"/>
    <w:rsid w:val="006A64C1"/>
    <w:rsid w:val="006A77CB"/>
    <w:rsid w:val="006C7C83"/>
    <w:rsid w:val="006D662E"/>
    <w:rsid w:val="006E3168"/>
    <w:rsid w:val="006F4BFA"/>
    <w:rsid w:val="007076C8"/>
    <w:rsid w:val="007158BA"/>
    <w:rsid w:val="007A7ABF"/>
    <w:rsid w:val="007D5EDB"/>
    <w:rsid w:val="007F16A4"/>
    <w:rsid w:val="007F3131"/>
    <w:rsid w:val="00846E45"/>
    <w:rsid w:val="00855B29"/>
    <w:rsid w:val="00856EBF"/>
    <w:rsid w:val="008571D6"/>
    <w:rsid w:val="008645F3"/>
    <w:rsid w:val="008A5223"/>
    <w:rsid w:val="008A644D"/>
    <w:rsid w:val="008C7C74"/>
    <w:rsid w:val="008E0EFA"/>
    <w:rsid w:val="00914636"/>
    <w:rsid w:val="00914A03"/>
    <w:rsid w:val="00940098"/>
    <w:rsid w:val="00967C3B"/>
    <w:rsid w:val="00977974"/>
    <w:rsid w:val="009A2FD3"/>
    <w:rsid w:val="00A912F8"/>
    <w:rsid w:val="00AA4523"/>
    <w:rsid w:val="00AA73DA"/>
    <w:rsid w:val="00AA7B7C"/>
    <w:rsid w:val="00AC187F"/>
    <w:rsid w:val="00AD0E42"/>
    <w:rsid w:val="00AD7134"/>
    <w:rsid w:val="00B431FD"/>
    <w:rsid w:val="00B9121A"/>
    <w:rsid w:val="00BC6D70"/>
    <w:rsid w:val="00BF5D04"/>
    <w:rsid w:val="00C028FE"/>
    <w:rsid w:val="00C47594"/>
    <w:rsid w:val="00C763A2"/>
    <w:rsid w:val="00C815BC"/>
    <w:rsid w:val="00C90049"/>
    <w:rsid w:val="00C93B48"/>
    <w:rsid w:val="00CB18F1"/>
    <w:rsid w:val="00CE376E"/>
    <w:rsid w:val="00D14EDE"/>
    <w:rsid w:val="00D22CC4"/>
    <w:rsid w:val="00D63992"/>
    <w:rsid w:val="00D74557"/>
    <w:rsid w:val="00DE00EC"/>
    <w:rsid w:val="00DF3CEB"/>
    <w:rsid w:val="00DF6A4A"/>
    <w:rsid w:val="00E40D0B"/>
    <w:rsid w:val="00E4360F"/>
    <w:rsid w:val="00E61886"/>
    <w:rsid w:val="00E65579"/>
    <w:rsid w:val="00E74679"/>
    <w:rsid w:val="00E76364"/>
    <w:rsid w:val="00EA71E0"/>
    <w:rsid w:val="00EE2B83"/>
    <w:rsid w:val="00EF4DFF"/>
    <w:rsid w:val="00F03929"/>
    <w:rsid w:val="00F54FC5"/>
    <w:rsid w:val="00F83EE2"/>
    <w:rsid w:val="00F9308A"/>
    <w:rsid w:val="00F9553C"/>
    <w:rsid w:val="00FB7074"/>
    <w:rsid w:val="00FD7A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DFF"/>
  </w:style>
  <w:style w:type="paragraph" w:styleId="Footer">
    <w:name w:val="footer"/>
    <w:basedOn w:val="Normal"/>
    <w:link w:val="FooterChar"/>
    <w:uiPriority w:val="99"/>
    <w:unhideWhenUsed/>
    <w:rsid w:val="00EF4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DFF"/>
  </w:style>
  <w:style w:type="paragraph" w:styleId="BalloonText">
    <w:name w:val="Balloon Text"/>
    <w:basedOn w:val="Normal"/>
    <w:link w:val="BalloonTextChar"/>
    <w:uiPriority w:val="99"/>
    <w:semiHidden/>
    <w:unhideWhenUsed/>
    <w:rsid w:val="00EF4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DFF"/>
    <w:rPr>
      <w:rFonts w:ascii="Tahoma" w:hAnsi="Tahoma" w:cs="Tahoma"/>
      <w:sz w:val="16"/>
      <w:szCs w:val="16"/>
    </w:rPr>
  </w:style>
  <w:style w:type="paragraph" w:styleId="ListParagraph">
    <w:name w:val="List Paragraph"/>
    <w:basedOn w:val="Normal"/>
    <w:uiPriority w:val="34"/>
    <w:qFormat/>
    <w:rsid w:val="00EF4DFF"/>
    <w:pPr>
      <w:ind w:left="720"/>
      <w:contextualSpacing/>
    </w:pPr>
  </w:style>
  <w:style w:type="table" w:styleId="TableGrid">
    <w:name w:val="Table Grid"/>
    <w:basedOn w:val="TableNormal"/>
    <w:uiPriority w:val="59"/>
    <w:rsid w:val="00E61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4461-CD03-437C-BBE0-72F88FD1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.Y.B.Com 2013-14 Accounts Paper 1</vt:lpstr>
    </vt:vector>
  </TitlesOfParts>
  <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.Y.B.Com 2016-17 Accounts Paper-I</dc:title>
  <dc:creator>amey</dc:creator>
  <cp:lastModifiedBy>ADMIN</cp:lastModifiedBy>
  <cp:revision>7</cp:revision>
  <dcterms:created xsi:type="dcterms:W3CDTF">2016-06-06T11:47:00Z</dcterms:created>
  <dcterms:modified xsi:type="dcterms:W3CDTF">2017-06-25T12:36:00Z</dcterms:modified>
</cp:coreProperties>
</file>